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12D2" w:rsidRPr="00D512D2" w:rsidRDefault="00E975D9" w:rsidP="00D512D2">
      <w:pPr>
        <w:widowControl w:val="0"/>
        <w:suppressAutoHyphens/>
        <w:spacing w:after="0" w:line="240" w:lineRule="auto"/>
        <w:ind w:firstLine="709"/>
        <w:jc w:val="right"/>
        <w:rPr>
          <w:rFonts w:ascii="Times New Roman" w:eastAsia="Calibri" w:hAnsi="Times New Roman" w:cs="Times New Roman"/>
          <w:i/>
          <w:kern w:val="2"/>
          <w:sz w:val="24"/>
          <w:szCs w:val="24"/>
          <w:lang w:eastAsia="hi-IN" w:bidi="hi-IN"/>
        </w:rPr>
      </w:pPr>
      <w:r>
        <w:rPr>
          <w:rFonts w:ascii="Times New Roman" w:eastAsia="Calibri" w:hAnsi="Times New Roman" w:cs="Times New Roman"/>
          <w:i/>
          <w:kern w:val="2"/>
          <w:sz w:val="24"/>
          <w:szCs w:val="24"/>
          <w:lang w:eastAsia="hi-IN" w:bidi="hi-IN"/>
        </w:rPr>
        <w:t>Приложение</w:t>
      </w:r>
    </w:p>
    <w:p w:rsidR="00D512D2" w:rsidRPr="00D512D2" w:rsidRDefault="00E975D9" w:rsidP="00D512D2">
      <w:pPr>
        <w:widowControl w:val="0"/>
        <w:suppressAutoHyphens/>
        <w:spacing w:after="0" w:line="240" w:lineRule="auto"/>
        <w:ind w:firstLine="709"/>
        <w:jc w:val="right"/>
        <w:rPr>
          <w:rFonts w:ascii="Times New Roman" w:eastAsia="Calibri" w:hAnsi="Times New Roman" w:cs="Times New Roman"/>
          <w:i/>
          <w:kern w:val="2"/>
          <w:sz w:val="24"/>
          <w:szCs w:val="24"/>
          <w:lang w:eastAsia="hi-IN" w:bidi="hi-IN"/>
        </w:rPr>
      </w:pPr>
      <w:proofErr w:type="gramStart"/>
      <w:r>
        <w:rPr>
          <w:rFonts w:ascii="Times New Roman" w:eastAsia="Calibri" w:hAnsi="Times New Roman" w:cs="Times New Roman"/>
          <w:i/>
          <w:kern w:val="2"/>
          <w:sz w:val="24"/>
          <w:szCs w:val="24"/>
          <w:lang w:eastAsia="hi-IN" w:bidi="hi-IN"/>
        </w:rPr>
        <w:t>к</w:t>
      </w:r>
      <w:proofErr w:type="gramEnd"/>
      <w:r>
        <w:rPr>
          <w:rFonts w:ascii="Times New Roman" w:eastAsia="Calibri" w:hAnsi="Times New Roman" w:cs="Times New Roman"/>
          <w:i/>
          <w:kern w:val="2"/>
          <w:sz w:val="24"/>
          <w:szCs w:val="24"/>
          <w:lang w:eastAsia="hi-IN" w:bidi="hi-IN"/>
        </w:rPr>
        <w:t xml:space="preserve"> О</w:t>
      </w:r>
      <w:r w:rsidR="00D512D2" w:rsidRPr="00D512D2">
        <w:rPr>
          <w:rFonts w:ascii="Times New Roman" w:eastAsia="Calibri" w:hAnsi="Times New Roman" w:cs="Times New Roman"/>
          <w:i/>
          <w:kern w:val="2"/>
          <w:sz w:val="24"/>
          <w:szCs w:val="24"/>
          <w:lang w:eastAsia="hi-IN" w:bidi="hi-IN"/>
        </w:rPr>
        <w:t>П</w:t>
      </w:r>
      <w:r>
        <w:rPr>
          <w:rFonts w:ascii="Times New Roman" w:eastAsia="Calibri" w:hAnsi="Times New Roman" w:cs="Times New Roman"/>
          <w:i/>
          <w:kern w:val="2"/>
          <w:sz w:val="24"/>
          <w:szCs w:val="24"/>
          <w:lang w:eastAsia="hi-IN" w:bidi="hi-IN"/>
        </w:rPr>
        <w:t xml:space="preserve"> СПО</w:t>
      </w:r>
      <w:r w:rsidR="00D512D2" w:rsidRPr="00D512D2">
        <w:rPr>
          <w:rFonts w:ascii="Times New Roman" w:eastAsia="Calibri" w:hAnsi="Times New Roman" w:cs="Times New Roman"/>
          <w:i/>
          <w:kern w:val="2"/>
          <w:sz w:val="24"/>
          <w:szCs w:val="24"/>
          <w:lang w:eastAsia="hi-IN" w:bidi="hi-IN"/>
        </w:rPr>
        <w:t xml:space="preserve"> по профессии</w:t>
      </w:r>
    </w:p>
    <w:p w:rsidR="00D512D2" w:rsidRPr="00D512D2" w:rsidRDefault="00D512D2" w:rsidP="00D512D2">
      <w:pPr>
        <w:widowControl w:val="0"/>
        <w:suppressAutoHyphens/>
        <w:spacing w:after="0" w:line="240" w:lineRule="auto"/>
        <w:ind w:firstLine="709"/>
        <w:jc w:val="right"/>
        <w:rPr>
          <w:rFonts w:ascii="Times New Roman" w:eastAsia="Calibri" w:hAnsi="Times New Roman" w:cs="Times New Roman"/>
          <w:i/>
          <w:kern w:val="2"/>
          <w:sz w:val="24"/>
          <w:szCs w:val="24"/>
          <w:lang w:eastAsia="hi-IN" w:bidi="hi-IN"/>
        </w:rPr>
      </w:pPr>
      <w:r w:rsidRPr="00D512D2">
        <w:rPr>
          <w:rFonts w:ascii="Times New Roman" w:eastAsia="Calibri" w:hAnsi="Times New Roman" w:cs="Times New Roman"/>
          <w:i/>
          <w:kern w:val="2"/>
          <w:sz w:val="24"/>
          <w:szCs w:val="24"/>
          <w:lang w:eastAsia="hi-IN" w:bidi="hi-IN"/>
        </w:rPr>
        <w:t>43.01.09 Повар, кондитер</w:t>
      </w:r>
    </w:p>
    <w:p w:rsidR="00D512D2" w:rsidRPr="00D512D2" w:rsidRDefault="00D512D2" w:rsidP="00D512D2">
      <w:pPr>
        <w:widowControl w:val="0"/>
        <w:suppressAutoHyphens/>
        <w:spacing w:before="120" w:after="120" w:line="240" w:lineRule="auto"/>
        <w:jc w:val="right"/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ru-RU" w:bidi="hi-IN"/>
        </w:rPr>
      </w:pPr>
    </w:p>
    <w:p w:rsidR="00D512D2" w:rsidRPr="00D512D2" w:rsidRDefault="00D512D2" w:rsidP="00D512D2">
      <w:pPr>
        <w:widowControl w:val="0"/>
        <w:suppressAutoHyphens/>
        <w:spacing w:before="120" w:after="120" w:line="240" w:lineRule="auto"/>
        <w:rPr>
          <w:rFonts w:ascii="Times New Roman" w:eastAsia="Times New Roman" w:hAnsi="Times New Roman" w:cs="Times New Roman"/>
          <w:b/>
          <w:i/>
          <w:kern w:val="2"/>
          <w:sz w:val="24"/>
          <w:szCs w:val="24"/>
          <w:lang w:eastAsia="ru-RU" w:bidi="hi-IN"/>
        </w:rPr>
      </w:pPr>
    </w:p>
    <w:p w:rsidR="00D512D2" w:rsidRPr="00D512D2" w:rsidRDefault="00D512D2" w:rsidP="00D512D2">
      <w:pPr>
        <w:widowControl w:val="0"/>
        <w:suppressAutoHyphens/>
        <w:spacing w:before="120" w:after="120" w:line="240" w:lineRule="auto"/>
        <w:rPr>
          <w:rFonts w:ascii="Times New Roman" w:eastAsia="Times New Roman" w:hAnsi="Times New Roman" w:cs="Times New Roman"/>
          <w:b/>
          <w:i/>
          <w:kern w:val="2"/>
          <w:sz w:val="24"/>
          <w:szCs w:val="24"/>
          <w:lang w:eastAsia="ru-RU" w:bidi="hi-IN"/>
        </w:rPr>
      </w:pPr>
    </w:p>
    <w:p w:rsidR="00D512D2" w:rsidRPr="00D512D2" w:rsidRDefault="00D512D2" w:rsidP="00D512D2">
      <w:pPr>
        <w:widowControl w:val="0"/>
        <w:suppressAutoHyphens/>
        <w:spacing w:before="120" w:after="120" w:line="240" w:lineRule="auto"/>
        <w:rPr>
          <w:rFonts w:ascii="Times New Roman" w:eastAsia="Times New Roman" w:hAnsi="Times New Roman" w:cs="Times New Roman"/>
          <w:b/>
          <w:i/>
          <w:kern w:val="2"/>
          <w:sz w:val="24"/>
          <w:szCs w:val="24"/>
          <w:lang w:eastAsia="ru-RU" w:bidi="hi-IN"/>
        </w:rPr>
      </w:pPr>
    </w:p>
    <w:p w:rsidR="00D512D2" w:rsidRPr="00D512D2" w:rsidRDefault="00D512D2" w:rsidP="00D512D2">
      <w:pPr>
        <w:widowControl w:val="0"/>
        <w:suppressAutoHyphens/>
        <w:spacing w:before="120" w:after="120" w:line="240" w:lineRule="auto"/>
        <w:rPr>
          <w:rFonts w:ascii="Times New Roman" w:eastAsia="Times New Roman" w:hAnsi="Times New Roman" w:cs="Times New Roman"/>
          <w:b/>
          <w:i/>
          <w:kern w:val="2"/>
          <w:sz w:val="24"/>
          <w:szCs w:val="24"/>
          <w:lang w:eastAsia="ru-RU" w:bidi="hi-IN"/>
        </w:rPr>
      </w:pPr>
    </w:p>
    <w:p w:rsidR="00D512D2" w:rsidRPr="00D512D2" w:rsidRDefault="00D512D2" w:rsidP="00D512D2">
      <w:pPr>
        <w:widowControl w:val="0"/>
        <w:suppressAutoHyphens/>
        <w:spacing w:before="120" w:after="120" w:line="240" w:lineRule="auto"/>
        <w:rPr>
          <w:rFonts w:ascii="Times New Roman" w:eastAsia="Times New Roman" w:hAnsi="Times New Roman" w:cs="Times New Roman"/>
          <w:b/>
          <w:i/>
          <w:kern w:val="2"/>
          <w:sz w:val="24"/>
          <w:szCs w:val="24"/>
          <w:lang w:eastAsia="ru-RU" w:bidi="hi-IN"/>
        </w:rPr>
      </w:pPr>
    </w:p>
    <w:p w:rsidR="00D512D2" w:rsidRPr="00D512D2" w:rsidRDefault="00D512D2" w:rsidP="00D512D2">
      <w:pPr>
        <w:widowControl w:val="0"/>
        <w:suppressAutoHyphens/>
        <w:spacing w:before="120" w:after="120" w:line="240" w:lineRule="auto"/>
        <w:rPr>
          <w:rFonts w:ascii="Times New Roman" w:eastAsia="Times New Roman" w:hAnsi="Times New Roman" w:cs="Times New Roman"/>
          <w:b/>
          <w:i/>
          <w:kern w:val="2"/>
          <w:sz w:val="24"/>
          <w:szCs w:val="24"/>
          <w:lang w:eastAsia="ru-RU" w:bidi="hi-IN"/>
        </w:rPr>
      </w:pPr>
    </w:p>
    <w:p w:rsidR="00D512D2" w:rsidRPr="00D512D2" w:rsidRDefault="00D512D2" w:rsidP="00D512D2">
      <w:pPr>
        <w:widowControl w:val="0"/>
        <w:suppressAutoHyphens/>
        <w:spacing w:before="120" w:after="120" w:line="240" w:lineRule="auto"/>
        <w:rPr>
          <w:rFonts w:ascii="Times New Roman" w:eastAsia="Times New Roman" w:hAnsi="Times New Roman" w:cs="Times New Roman"/>
          <w:b/>
          <w:i/>
          <w:kern w:val="2"/>
          <w:sz w:val="24"/>
          <w:szCs w:val="24"/>
          <w:lang w:eastAsia="ru-RU" w:bidi="hi-IN"/>
        </w:rPr>
      </w:pPr>
    </w:p>
    <w:p w:rsidR="00D512D2" w:rsidRPr="00D512D2" w:rsidRDefault="00D512D2" w:rsidP="00D512D2">
      <w:pPr>
        <w:widowControl w:val="0"/>
        <w:suppressAutoHyphens/>
        <w:spacing w:before="120" w:after="120" w:line="240" w:lineRule="auto"/>
        <w:rPr>
          <w:rFonts w:ascii="Times New Roman" w:eastAsia="Times New Roman" w:hAnsi="Times New Roman" w:cs="Times New Roman"/>
          <w:b/>
          <w:i/>
          <w:kern w:val="2"/>
          <w:sz w:val="24"/>
          <w:szCs w:val="24"/>
          <w:lang w:eastAsia="ru-RU" w:bidi="hi-IN"/>
        </w:rPr>
      </w:pPr>
    </w:p>
    <w:p w:rsidR="00D512D2" w:rsidRPr="00D512D2" w:rsidRDefault="00D512D2" w:rsidP="00D512D2">
      <w:pPr>
        <w:widowControl w:val="0"/>
        <w:suppressAutoHyphens/>
        <w:spacing w:before="120" w:after="120" w:line="240" w:lineRule="auto"/>
        <w:rPr>
          <w:rFonts w:ascii="Times New Roman" w:eastAsia="Times New Roman" w:hAnsi="Times New Roman" w:cs="Times New Roman"/>
          <w:b/>
          <w:i/>
          <w:kern w:val="2"/>
          <w:sz w:val="24"/>
          <w:szCs w:val="24"/>
          <w:lang w:eastAsia="ru-RU" w:bidi="hi-IN"/>
        </w:rPr>
      </w:pPr>
    </w:p>
    <w:p w:rsidR="00D512D2" w:rsidRPr="00D512D2" w:rsidRDefault="00D512D2" w:rsidP="00D512D2">
      <w:pPr>
        <w:widowControl w:val="0"/>
        <w:suppressAutoHyphens/>
        <w:spacing w:before="120" w:after="120" w:line="240" w:lineRule="auto"/>
        <w:rPr>
          <w:rFonts w:ascii="Times New Roman" w:eastAsia="Times New Roman" w:hAnsi="Times New Roman" w:cs="Times New Roman"/>
          <w:b/>
          <w:i/>
          <w:kern w:val="2"/>
          <w:sz w:val="24"/>
          <w:szCs w:val="24"/>
          <w:lang w:eastAsia="ru-RU" w:bidi="hi-IN"/>
        </w:rPr>
      </w:pPr>
    </w:p>
    <w:p w:rsidR="00D512D2" w:rsidRPr="00D512D2" w:rsidRDefault="00D512D2" w:rsidP="00D512D2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DejaVu Sans" w:hAnsi="Times New Roman" w:cs="Times New Roman"/>
          <w:color w:val="000000"/>
          <w:kern w:val="2"/>
          <w:sz w:val="24"/>
          <w:szCs w:val="24"/>
          <w:lang w:eastAsia="hi-IN" w:bidi="hi-IN"/>
        </w:rPr>
      </w:pPr>
    </w:p>
    <w:p w:rsidR="00D512D2" w:rsidRPr="00D512D2" w:rsidRDefault="00D512D2" w:rsidP="00D512D2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DejaVu Sans" w:hAnsi="Times New Roman" w:cs="Times New Roman"/>
          <w:b/>
          <w:bCs/>
          <w:color w:val="000000"/>
          <w:kern w:val="2"/>
          <w:sz w:val="24"/>
          <w:szCs w:val="24"/>
          <w:lang w:eastAsia="hi-IN" w:bidi="hi-IN"/>
        </w:rPr>
      </w:pPr>
    </w:p>
    <w:p w:rsidR="00D512D2" w:rsidRPr="00D512D2" w:rsidRDefault="00D512D2" w:rsidP="00D512D2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DejaVu Sans" w:hAnsi="Times New Roman" w:cs="Times New Roman"/>
          <w:b/>
          <w:bCs/>
          <w:color w:val="000000"/>
          <w:kern w:val="2"/>
          <w:sz w:val="24"/>
          <w:szCs w:val="24"/>
          <w:lang w:eastAsia="hi-IN" w:bidi="hi-IN"/>
        </w:rPr>
      </w:pPr>
    </w:p>
    <w:p w:rsidR="00D512D2" w:rsidRPr="00D512D2" w:rsidRDefault="00D512D2" w:rsidP="00E975D9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kern w:val="2"/>
          <w:sz w:val="24"/>
          <w:szCs w:val="24"/>
          <w:lang w:eastAsia="hi-IN" w:bidi="hi-IN"/>
        </w:rPr>
      </w:pPr>
      <w:r w:rsidRPr="00D512D2">
        <w:rPr>
          <w:rFonts w:ascii="Times New Roman" w:eastAsia="Calibri" w:hAnsi="Times New Roman" w:cs="Times New Roman"/>
          <w:b/>
          <w:kern w:val="2"/>
          <w:sz w:val="24"/>
          <w:szCs w:val="24"/>
          <w:lang w:eastAsia="hi-IN" w:bidi="hi-IN"/>
        </w:rPr>
        <w:t>МЕТОДИЧЕСКИЕ УКАЗАНИЯ (РЕКОМЕНДАЦИИ)</w:t>
      </w:r>
    </w:p>
    <w:p w:rsidR="00D512D2" w:rsidRPr="00D512D2" w:rsidRDefault="00D512D2" w:rsidP="00D512D2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kern w:val="2"/>
          <w:sz w:val="24"/>
          <w:szCs w:val="24"/>
          <w:lang w:eastAsia="hi-IN" w:bidi="hi-IN"/>
        </w:rPr>
      </w:pPr>
      <w:r w:rsidRPr="00D512D2">
        <w:rPr>
          <w:rFonts w:ascii="Times New Roman" w:eastAsia="Calibri" w:hAnsi="Times New Roman" w:cs="Times New Roman"/>
          <w:b/>
          <w:kern w:val="2"/>
          <w:sz w:val="24"/>
          <w:szCs w:val="24"/>
          <w:lang w:eastAsia="hi-IN" w:bidi="hi-IN"/>
        </w:rPr>
        <w:t>ПО ВЫПОЛНЕНИЮ ПРАКТИЧЕСКИХ РАБОТ ОБУЧАЮЩИХСЯ</w:t>
      </w:r>
    </w:p>
    <w:p w:rsidR="00D512D2" w:rsidRPr="00D512D2" w:rsidRDefault="00E975D9" w:rsidP="00D512D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ООД. </w:t>
      </w:r>
      <w:r w:rsidR="00D512D2" w:rsidRPr="00D512D2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5</w:t>
      </w:r>
      <w:r w:rsidR="00D512D2" w:rsidRPr="00D512D2">
        <w:rPr>
          <w:rFonts w:ascii="Times New Roman" w:hAnsi="Times New Roman" w:cs="Times New Roman"/>
          <w:sz w:val="28"/>
          <w:szCs w:val="28"/>
        </w:rPr>
        <w:t xml:space="preserve"> Дизайн</w:t>
      </w:r>
    </w:p>
    <w:p w:rsidR="00FD063C" w:rsidRDefault="00FD063C" w:rsidP="00FD063C">
      <w:pPr>
        <w:shd w:val="clear" w:color="auto" w:fill="FFFFFF"/>
        <w:spacing w:after="15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D063C" w:rsidRDefault="00FD063C" w:rsidP="00FD063C">
      <w:pPr>
        <w:shd w:val="clear" w:color="auto" w:fill="FFFFFF"/>
        <w:spacing w:after="15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D063C" w:rsidRPr="00FD063C" w:rsidRDefault="00FD063C" w:rsidP="00FD063C">
      <w:pPr>
        <w:shd w:val="clear" w:color="auto" w:fill="FFFFFF"/>
        <w:spacing w:after="15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534BA" w:rsidRPr="00EC7927" w:rsidRDefault="002534BA" w:rsidP="00EC7927">
      <w:pPr>
        <w:shd w:val="clear" w:color="auto" w:fill="FFFFFF"/>
        <w:spacing w:after="15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47D34" w:rsidRPr="00D47D34" w:rsidRDefault="00D47D34" w:rsidP="00D47D3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47D34" w:rsidRPr="00D47D34" w:rsidRDefault="00D47D34" w:rsidP="00D47D3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47D34" w:rsidRPr="00D47D34" w:rsidRDefault="00D47D34" w:rsidP="00D47D3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47D34" w:rsidRPr="00D47D34" w:rsidRDefault="00D47D34" w:rsidP="00D47D3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47D34" w:rsidRPr="00D47D34" w:rsidRDefault="00D47D34" w:rsidP="00D47D3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47D34" w:rsidRPr="00D47D34" w:rsidRDefault="00D47D34" w:rsidP="00D47D3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47D34" w:rsidRPr="00D47D34" w:rsidRDefault="00D47D34" w:rsidP="00D47D3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47D34" w:rsidRPr="00D47D34" w:rsidRDefault="00D47D34" w:rsidP="00D47D3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47D34" w:rsidRPr="00D47D34" w:rsidRDefault="00D47D34" w:rsidP="00D47D3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47D34" w:rsidRDefault="00D47D34" w:rsidP="00D47D3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975D9" w:rsidRPr="00D47D34" w:rsidRDefault="00E975D9" w:rsidP="00D47D3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47D34" w:rsidRPr="00D47D34" w:rsidRDefault="00D47D34" w:rsidP="00D47D34">
      <w:pPr>
        <w:shd w:val="clear" w:color="auto" w:fill="FFFFFF"/>
        <w:tabs>
          <w:tab w:val="left" w:pos="720"/>
          <w:tab w:val="left" w:pos="1191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pacing w:val="6"/>
          <w:sz w:val="24"/>
          <w:szCs w:val="24"/>
          <w:lang w:eastAsia="ru-RU"/>
        </w:rPr>
      </w:pPr>
      <w:r w:rsidRPr="00D47D34">
        <w:rPr>
          <w:rFonts w:ascii="Times New Roman" w:eastAsia="Times New Roman" w:hAnsi="Times New Roman" w:cs="Times New Roman"/>
          <w:b/>
          <w:color w:val="000000"/>
          <w:spacing w:val="6"/>
          <w:sz w:val="24"/>
          <w:szCs w:val="24"/>
          <w:lang w:eastAsia="ru-RU"/>
        </w:rPr>
        <w:lastRenderedPageBreak/>
        <w:t>СОДЕРЖАНИЕ</w:t>
      </w:r>
    </w:p>
    <w:p w:rsidR="00D47D34" w:rsidRPr="00D47D34" w:rsidRDefault="00D47D34" w:rsidP="00D47D34">
      <w:pPr>
        <w:shd w:val="clear" w:color="auto" w:fill="FFFFFF"/>
        <w:tabs>
          <w:tab w:val="left" w:pos="720"/>
          <w:tab w:val="left" w:pos="1191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pacing w:val="6"/>
          <w:sz w:val="24"/>
          <w:szCs w:val="24"/>
          <w:lang w:eastAsia="ru-RU"/>
        </w:rPr>
      </w:pPr>
    </w:p>
    <w:p w:rsidR="00D47D34" w:rsidRPr="00D47D34" w:rsidRDefault="00D47D34" w:rsidP="00643B2C">
      <w:pPr>
        <w:numPr>
          <w:ilvl w:val="0"/>
          <w:numId w:val="17"/>
        </w:numPr>
        <w:spacing w:after="0" w:line="240" w:lineRule="auto"/>
        <w:ind w:left="426" w:hanging="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D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Пояснительная записка</w:t>
      </w:r>
    </w:p>
    <w:p w:rsidR="00D47D34" w:rsidRPr="00D47D34" w:rsidRDefault="00D47D34" w:rsidP="00643B2C">
      <w:pPr>
        <w:numPr>
          <w:ilvl w:val="0"/>
          <w:numId w:val="17"/>
        </w:numPr>
        <w:spacing w:after="0" w:line="240" w:lineRule="auto"/>
        <w:ind w:left="426" w:hanging="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D34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практических работ</w:t>
      </w:r>
    </w:p>
    <w:p w:rsidR="00D47D34" w:rsidRPr="00D47D34" w:rsidRDefault="00D47D34" w:rsidP="00643B2C">
      <w:pPr>
        <w:numPr>
          <w:ilvl w:val="0"/>
          <w:numId w:val="17"/>
        </w:numPr>
        <w:spacing w:after="0" w:line="240" w:lineRule="auto"/>
        <w:ind w:left="426" w:hanging="6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D34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Инструктивно-методические указания по выполнению практических работ</w:t>
      </w:r>
    </w:p>
    <w:p w:rsidR="00D47D34" w:rsidRPr="00D47D34" w:rsidRDefault="00D47D34" w:rsidP="00643B2C">
      <w:pPr>
        <w:spacing w:after="0" w:line="240" w:lineRule="auto"/>
        <w:ind w:left="426" w:hanging="6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7D34">
        <w:rPr>
          <w:rFonts w:ascii="Times New Roman" w:eastAsia="Times New Roman" w:hAnsi="Times New Roman" w:cs="Times New Roman"/>
          <w:sz w:val="24"/>
          <w:szCs w:val="24"/>
          <w:lang w:eastAsia="ru-RU"/>
        </w:rPr>
        <w:t>4. Литература, информационное обеспечение</w:t>
      </w:r>
    </w:p>
    <w:p w:rsidR="00D47D34" w:rsidRPr="00D47D34" w:rsidRDefault="00D47D34" w:rsidP="00643B2C">
      <w:pPr>
        <w:widowControl w:val="0"/>
        <w:tabs>
          <w:tab w:val="left" w:pos="0"/>
        </w:tabs>
        <w:spacing w:after="0" w:line="240" w:lineRule="auto"/>
        <w:ind w:left="426" w:hanging="66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47D34">
        <w:rPr>
          <w:rFonts w:ascii="Times New Roman" w:eastAsia="Times New Roman" w:hAnsi="Times New Roman" w:cs="Times New Roman"/>
          <w:bCs/>
          <w:sz w:val="24"/>
          <w:szCs w:val="24"/>
        </w:rPr>
        <w:t>5. Критерии оценивания лабораторных и практическихработ</w:t>
      </w:r>
    </w:p>
    <w:p w:rsidR="00D47D34" w:rsidRPr="00D47D34" w:rsidRDefault="00D47D34" w:rsidP="00D47D3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47D34" w:rsidRPr="00D47D34" w:rsidRDefault="00D47D34" w:rsidP="00D47D3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47D34" w:rsidRPr="00D47D34" w:rsidRDefault="00D47D34" w:rsidP="00D47D3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47D34" w:rsidRPr="00D47D34" w:rsidRDefault="00D47D34" w:rsidP="00D47D3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47D34" w:rsidRPr="00D47D34" w:rsidRDefault="00D47D34" w:rsidP="00D47D3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47D34" w:rsidRPr="00D47D34" w:rsidRDefault="00D47D34" w:rsidP="00D47D34">
      <w:pPr>
        <w:spacing w:after="0"/>
        <w:ind w:firstLine="7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47D34" w:rsidRPr="00D47D34" w:rsidRDefault="00D47D34" w:rsidP="00D47D34">
      <w:pPr>
        <w:spacing w:after="0"/>
        <w:ind w:firstLine="7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47D34" w:rsidRPr="00D47D34" w:rsidRDefault="00D47D34" w:rsidP="00D47D34">
      <w:pPr>
        <w:spacing w:after="0"/>
        <w:ind w:firstLine="7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47D34" w:rsidRPr="00D47D34" w:rsidRDefault="00D47D34" w:rsidP="00D47D34">
      <w:pPr>
        <w:spacing w:after="0"/>
        <w:ind w:firstLine="7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47D34" w:rsidRPr="00D47D34" w:rsidRDefault="00D47D34" w:rsidP="00D47D34">
      <w:pPr>
        <w:spacing w:after="0"/>
        <w:ind w:firstLine="7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47D34" w:rsidRPr="00D47D34" w:rsidRDefault="00D47D34" w:rsidP="00D47D34">
      <w:pPr>
        <w:spacing w:after="0"/>
        <w:ind w:firstLine="7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47D34" w:rsidRPr="00D47D34" w:rsidRDefault="00D47D34" w:rsidP="00D47D34">
      <w:pPr>
        <w:spacing w:after="0"/>
        <w:ind w:firstLine="7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47D34" w:rsidRPr="00D47D34" w:rsidRDefault="00D47D34" w:rsidP="00D47D34">
      <w:pPr>
        <w:spacing w:after="0"/>
        <w:ind w:firstLine="7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47D34" w:rsidRPr="00D47D34" w:rsidRDefault="00D47D34" w:rsidP="00D47D34">
      <w:pPr>
        <w:spacing w:after="0"/>
        <w:ind w:firstLine="7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47D34" w:rsidRPr="00D47D34" w:rsidRDefault="00D47D34" w:rsidP="00D47D34">
      <w:pPr>
        <w:spacing w:after="0"/>
        <w:ind w:firstLine="7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47D34" w:rsidRPr="00D47D34" w:rsidRDefault="00D47D34" w:rsidP="00D47D34">
      <w:pPr>
        <w:spacing w:after="0"/>
        <w:ind w:firstLine="7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47D34" w:rsidRPr="00D47D34" w:rsidRDefault="00D47D34" w:rsidP="00D47D34">
      <w:pPr>
        <w:spacing w:after="0"/>
        <w:ind w:firstLine="7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47D34" w:rsidRPr="00D47D34" w:rsidRDefault="00D47D34" w:rsidP="00D47D34">
      <w:pPr>
        <w:spacing w:after="0"/>
        <w:ind w:firstLine="7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47D34" w:rsidRPr="00D47D34" w:rsidRDefault="00D47D34" w:rsidP="00D47D34">
      <w:pPr>
        <w:spacing w:after="0"/>
        <w:ind w:firstLine="7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47D34" w:rsidRPr="00D47D34" w:rsidRDefault="00D47D34" w:rsidP="00D47D34">
      <w:pPr>
        <w:spacing w:after="0"/>
        <w:ind w:firstLine="7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47D34" w:rsidRPr="00D47D34" w:rsidRDefault="00D47D34" w:rsidP="00D47D34">
      <w:pPr>
        <w:spacing w:after="0"/>
        <w:ind w:firstLine="7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47D34" w:rsidRPr="00D47D34" w:rsidRDefault="00D47D34" w:rsidP="00D47D34">
      <w:pPr>
        <w:spacing w:after="0"/>
        <w:ind w:firstLine="7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47D34" w:rsidRPr="00D47D34" w:rsidRDefault="00D47D34" w:rsidP="00D47D34">
      <w:pPr>
        <w:spacing w:after="0"/>
        <w:ind w:firstLine="7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47D34" w:rsidRPr="00D47D34" w:rsidRDefault="00D47D34" w:rsidP="00D47D34">
      <w:pPr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47D34" w:rsidRPr="00D47D34" w:rsidRDefault="00D47D34" w:rsidP="00D47D34">
      <w:pPr>
        <w:spacing w:after="0"/>
        <w:ind w:firstLine="72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47D34" w:rsidRPr="00D47D34" w:rsidRDefault="00D47D34" w:rsidP="00D47D34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98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2"/>
        <w:gridCol w:w="236"/>
      </w:tblGrid>
      <w:tr w:rsidR="00D47D34" w:rsidRPr="00D47D34" w:rsidTr="00D47D34">
        <w:tc>
          <w:tcPr>
            <w:tcW w:w="9592" w:type="dxa"/>
          </w:tcPr>
          <w:p w:rsidR="00D47D34" w:rsidRPr="00D47D34" w:rsidRDefault="00D47D34" w:rsidP="00D47D34">
            <w:pPr>
              <w:widowControl w:val="0"/>
              <w:autoSpaceDE w:val="0"/>
              <w:autoSpaceDN w:val="0"/>
              <w:adjustRightInd w:val="0"/>
              <w:spacing w:line="360" w:lineRule="auto"/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7D34" w:rsidRPr="00D47D34" w:rsidRDefault="00D47D34" w:rsidP="00D47D34">
            <w:pPr>
              <w:widowControl w:val="0"/>
              <w:autoSpaceDE w:val="0"/>
              <w:autoSpaceDN w:val="0"/>
              <w:adjustRightInd w:val="0"/>
              <w:spacing w:line="360" w:lineRule="auto"/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7D34" w:rsidRPr="00D47D34" w:rsidRDefault="00D47D34" w:rsidP="00D47D34">
            <w:pPr>
              <w:widowControl w:val="0"/>
              <w:autoSpaceDE w:val="0"/>
              <w:autoSpaceDN w:val="0"/>
              <w:adjustRightInd w:val="0"/>
              <w:spacing w:line="360" w:lineRule="auto"/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7D34" w:rsidRPr="00D47D34" w:rsidRDefault="00D47D34" w:rsidP="00D47D34">
            <w:pPr>
              <w:widowControl w:val="0"/>
              <w:autoSpaceDE w:val="0"/>
              <w:autoSpaceDN w:val="0"/>
              <w:adjustRightInd w:val="0"/>
              <w:spacing w:line="360" w:lineRule="auto"/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7D34" w:rsidRPr="00D47D34" w:rsidRDefault="00D47D34" w:rsidP="00D47D34">
            <w:pPr>
              <w:widowControl w:val="0"/>
              <w:autoSpaceDE w:val="0"/>
              <w:autoSpaceDN w:val="0"/>
              <w:adjustRightInd w:val="0"/>
              <w:spacing w:line="360" w:lineRule="auto"/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7D34" w:rsidRDefault="00D47D34" w:rsidP="00D47D34">
            <w:pPr>
              <w:widowControl w:val="0"/>
              <w:autoSpaceDE w:val="0"/>
              <w:autoSpaceDN w:val="0"/>
              <w:adjustRightInd w:val="0"/>
              <w:spacing w:line="360" w:lineRule="auto"/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3B2C" w:rsidRDefault="00643B2C" w:rsidP="00D47D34">
            <w:pPr>
              <w:widowControl w:val="0"/>
              <w:autoSpaceDE w:val="0"/>
              <w:autoSpaceDN w:val="0"/>
              <w:adjustRightInd w:val="0"/>
              <w:spacing w:line="360" w:lineRule="auto"/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3B2C" w:rsidRPr="00D47D34" w:rsidRDefault="00643B2C" w:rsidP="00D47D34">
            <w:pPr>
              <w:widowControl w:val="0"/>
              <w:autoSpaceDE w:val="0"/>
              <w:autoSpaceDN w:val="0"/>
              <w:adjustRightInd w:val="0"/>
              <w:spacing w:line="360" w:lineRule="auto"/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7D34" w:rsidRPr="00D47D34" w:rsidRDefault="00D47D34" w:rsidP="00D47D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7D3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Пояснительная записка</w:t>
            </w:r>
          </w:p>
          <w:p w:rsidR="00D47D34" w:rsidRPr="00D47D34" w:rsidRDefault="00D47D34" w:rsidP="00D47D34">
            <w:pPr>
              <w:ind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D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Методические рекомендации предназначены в качестве методического пособия при п</w:t>
            </w:r>
            <w:r w:rsidR="00D512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роведении практических работ по</w:t>
            </w:r>
            <w:r w:rsidR="00643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643B2C" w:rsidRPr="00643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Рисование и лепка</w:t>
            </w:r>
            <w:r w:rsidR="00643B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D47D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профессии СПО 43.01.09 «Повар, кондитер». Практические работы проводятся после изучения соответствующих разделов и тем дисциплины. Выполнение обучающимися практических работ позволяет им понять, где и когда изучаемые теоретические положения и практические умения могут быть использованы в будущей практической деятельности. </w:t>
            </w:r>
          </w:p>
          <w:p w:rsidR="00D47D34" w:rsidRPr="00D47D34" w:rsidRDefault="00D47D34" w:rsidP="00D47D34">
            <w:pPr>
              <w:ind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D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Целью практических работ является закрепление теоретических знаний и приобретение практических </w:t>
            </w:r>
            <w:r w:rsidRPr="00D47D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умений и навыков</w:t>
            </w:r>
            <w:r w:rsidRPr="00D47D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8065EF" w:rsidRPr="008065EF" w:rsidRDefault="00D47D34" w:rsidP="008065E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D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8065EF" w:rsidRPr="008065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упражнения по рисованию;</w:t>
            </w:r>
          </w:p>
          <w:p w:rsidR="008065EF" w:rsidRPr="008065EF" w:rsidRDefault="008065EF" w:rsidP="008065E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8065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рисовать различного вида орнамент;</w:t>
            </w:r>
          </w:p>
          <w:p w:rsidR="008065EF" w:rsidRPr="008065EF" w:rsidRDefault="008065EF" w:rsidP="008065E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8065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рисовать с натуры предметы геометрической формы;</w:t>
            </w:r>
          </w:p>
          <w:p w:rsidR="008065EF" w:rsidRPr="008065EF" w:rsidRDefault="008065EF" w:rsidP="008065E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8065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рисовать с натуры предметы домашнего обихода;</w:t>
            </w:r>
          </w:p>
          <w:p w:rsidR="008065EF" w:rsidRPr="008065EF" w:rsidRDefault="008065EF" w:rsidP="008065E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8065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рисовать фрукты и овощи;</w:t>
            </w:r>
          </w:p>
          <w:p w:rsidR="008065EF" w:rsidRPr="008065EF" w:rsidRDefault="008065EF" w:rsidP="008065E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8065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рисовать 3D рисунки;</w:t>
            </w:r>
          </w:p>
          <w:p w:rsidR="008065EF" w:rsidRPr="008065EF" w:rsidRDefault="008065EF" w:rsidP="008065E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8065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рисовать с натуры пирожные и торты различной формы;</w:t>
            </w:r>
          </w:p>
          <w:p w:rsidR="008065EF" w:rsidRPr="008065EF" w:rsidRDefault="008065EF" w:rsidP="008065E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8065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рисовать торты различной конфигурации, используя выразительные средства композиции;</w:t>
            </w:r>
          </w:p>
          <w:p w:rsidR="008065EF" w:rsidRPr="008065EF" w:rsidRDefault="008065EF" w:rsidP="008065E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8065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лепку фруктов, овощей, цветов и растительного орнамента;</w:t>
            </w:r>
          </w:p>
          <w:p w:rsidR="00D47D34" w:rsidRPr="00D47D34" w:rsidRDefault="008065EF" w:rsidP="008065E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8065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лепку макетов торт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ов, используя законы композиции.</w:t>
            </w:r>
          </w:p>
          <w:p w:rsidR="00D47D34" w:rsidRPr="00D47D34" w:rsidRDefault="00D47D34" w:rsidP="00D47D34">
            <w:pPr>
              <w:ind w:firstLine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D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Описания практических работ содержат:</w:t>
            </w:r>
          </w:p>
          <w:p w:rsidR="00D47D34" w:rsidRPr="00D47D34" w:rsidRDefault="00D47D34" w:rsidP="00D47D3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D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-наименование работы;</w:t>
            </w:r>
          </w:p>
          <w:p w:rsidR="00D47D34" w:rsidRPr="00D47D34" w:rsidRDefault="00D47D34" w:rsidP="00D47D3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D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-цель работы;</w:t>
            </w:r>
          </w:p>
          <w:p w:rsidR="00D47D34" w:rsidRPr="00D47D34" w:rsidRDefault="00D47D34" w:rsidP="00D47D3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D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-дидактическое оснащение;</w:t>
            </w:r>
          </w:p>
          <w:p w:rsidR="00D47D34" w:rsidRPr="00D47D34" w:rsidRDefault="00D47D34" w:rsidP="00D47D3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D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-краткие теоретические сведения;</w:t>
            </w:r>
          </w:p>
          <w:p w:rsidR="00D47D34" w:rsidRPr="00D47D34" w:rsidRDefault="00D47D34" w:rsidP="00D47D3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D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-порядок проведения  работы (инструкция), контрольные вопросы по данной работе;</w:t>
            </w:r>
          </w:p>
          <w:p w:rsidR="00D47D34" w:rsidRPr="00D47D34" w:rsidRDefault="00D47D34" w:rsidP="00D47D3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D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-форма выполнения отчета;</w:t>
            </w:r>
          </w:p>
          <w:p w:rsidR="00D47D34" w:rsidRPr="00D47D34" w:rsidRDefault="00D47D34" w:rsidP="00D47D34">
            <w:pPr>
              <w:jc w:val="both"/>
              <w:textAlignment w:val="baseline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D47D3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В результате выполнения практических работ, предусмотренных программой по дисциплине </w:t>
            </w:r>
            <w:r w:rsidR="008065E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«Рисование и лепка</w:t>
            </w:r>
            <w:r w:rsidRPr="00D47D3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», </w:t>
            </w:r>
            <w:proofErr w:type="gramStart"/>
            <w:r w:rsidRPr="00D47D3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обучающийся</w:t>
            </w:r>
            <w:proofErr w:type="gramEnd"/>
            <w:r w:rsidRPr="00D47D3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должен:</w:t>
            </w:r>
          </w:p>
          <w:p w:rsidR="00D47D34" w:rsidRPr="00D47D34" w:rsidRDefault="00D47D34" w:rsidP="00D47D34">
            <w:pPr>
              <w:widowControl w:val="0"/>
              <w:autoSpaceDE w:val="0"/>
              <w:autoSpaceDN w:val="0"/>
              <w:adjustRightInd w:val="0"/>
              <w:spacing w:line="360" w:lineRule="auto"/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D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Уметь:</w:t>
            </w:r>
          </w:p>
          <w:p w:rsidR="008065EF" w:rsidRPr="008065EF" w:rsidRDefault="008065EF" w:rsidP="008065EF">
            <w:pPr>
              <w:widowControl w:val="0"/>
              <w:autoSpaceDE w:val="0"/>
              <w:autoSpaceDN w:val="0"/>
              <w:adjustRightInd w:val="0"/>
              <w:spacing w:before="1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5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выполнять упражнения по рисованию;</w:t>
            </w:r>
          </w:p>
          <w:p w:rsidR="008065EF" w:rsidRPr="008065EF" w:rsidRDefault="008065EF" w:rsidP="008065EF">
            <w:pPr>
              <w:widowControl w:val="0"/>
              <w:autoSpaceDE w:val="0"/>
              <w:autoSpaceDN w:val="0"/>
              <w:adjustRightInd w:val="0"/>
              <w:spacing w:before="1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5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рисовать различного вида орнамент;</w:t>
            </w:r>
          </w:p>
          <w:p w:rsidR="008065EF" w:rsidRPr="008065EF" w:rsidRDefault="008065EF" w:rsidP="008065EF">
            <w:pPr>
              <w:widowControl w:val="0"/>
              <w:autoSpaceDE w:val="0"/>
              <w:autoSpaceDN w:val="0"/>
              <w:adjustRightInd w:val="0"/>
              <w:spacing w:before="1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5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рисовать с натуры предметы геометрической формы;</w:t>
            </w:r>
          </w:p>
          <w:p w:rsidR="008065EF" w:rsidRPr="008065EF" w:rsidRDefault="008065EF" w:rsidP="008065EF">
            <w:pPr>
              <w:widowControl w:val="0"/>
              <w:autoSpaceDE w:val="0"/>
              <w:autoSpaceDN w:val="0"/>
              <w:adjustRightInd w:val="0"/>
              <w:spacing w:before="1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5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рисовать с натуры предметы домашнего обихода;</w:t>
            </w:r>
          </w:p>
          <w:p w:rsidR="008065EF" w:rsidRPr="008065EF" w:rsidRDefault="008065EF" w:rsidP="008065EF">
            <w:pPr>
              <w:widowControl w:val="0"/>
              <w:autoSpaceDE w:val="0"/>
              <w:autoSpaceDN w:val="0"/>
              <w:adjustRightInd w:val="0"/>
              <w:spacing w:before="1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5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рисовать фрукты и овощи;</w:t>
            </w:r>
          </w:p>
          <w:p w:rsidR="008065EF" w:rsidRPr="008065EF" w:rsidRDefault="008065EF" w:rsidP="008065EF">
            <w:pPr>
              <w:widowControl w:val="0"/>
              <w:autoSpaceDE w:val="0"/>
              <w:autoSpaceDN w:val="0"/>
              <w:adjustRightInd w:val="0"/>
              <w:spacing w:before="1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5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рисовать 3D рисунки;</w:t>
            </w:r>
          </w:p>
          <w:p w:rsidR="008065EF" w:rsidRPr="008065EF" w:rsidRDefault="008065EF" w:rsidP="008065EF">
            <w:pPr>
              <w:widowControl w:val="0"/>
              <w:autoSpaceDE w:val="0"/>
              <w:autoSpaceDN w:val="0"/>
              <w:adjustRightInd w:val="0"/>
              <w:spacing w:before="1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5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рисовать с натуры пирожные и торты различной формы;</w:t>
            </w:r>
          </w:p>
          <w:p w:rsidR="008065EF" w:rsidRPr="008065EF" w:rsidRDefault="008065EF" w:rsidP="008065EF">
            <w:pPr>
              <w:widowControl w:val="0"/>
              <w:autoSpaceDE w:val="0"/>
              <w:autoSpaceDN w:val="0"/>
              <w:adjustRightInd w:val="0"/>
              <w:spacing w:before="1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5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рисовать торты различной конфигурации, используя выразительные средства композиции;</w:t>
            </w:r>
          </w:p>
          <w:p w:rsidR="008065EF" w:rsidRPr="008065EF" w:rsidRDefault="008065EF" w:rsidP="008065EF">
            <w:pPr>
              <w:widowControl w:val="0"/>
              <w:autoSpaceDE w:val="0"/>
              <w:autoSpaceDN w:val="0"/>
              <w:adjustRightInd w:val="0"/>
              <w:spacing w:before="1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5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выполнять лепку фруктов, овощей, цветов и растительного орнамента;</w:t>
            </w:r>
          </w:p>
          <w:p w:rsidR="008065EF" w:rsidRDefault="008065EF" w:rsidP="008065EF">
            <w:pPr>
              <w:widowControl w:val="0"/>
              <w:autoSpaceDE w:val="0"/>
              <w:autoSpaceDN w:val="0"/>
              <w:adjustRightInd w:val="0"/>
              <w:ind w:left="-567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5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выполнять лепку макетов торт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ов, используя законы композиции.</w:t>
            </w:r>
          </w:p>
          <w:p w:rsidR="00D47D34" w:rsidRPr="00D47D34" w:rsidRDefault="00D47D34" w:rsidP="008065EF">
            <w:pPr>
              <w:widowControl w:val="0"/>
              <w:autoSpaceDE w:val="0"/>
              <w:autoSpaceDN w:val="0"/>
              <w:adjustRightInd w:val="0"/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7D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Знать:</w:t>
            </w:r>
          </w:p>
          <w:p w:rsidR="008065EF" w:rsidRPr="008065EF" w:rsidRDefault="008065EF" w:rsidP="008065EF">
            <w:pPr>
              <w:widowControl w:val="0"/>
              <w:autoSpaceDE w:val="0"/>
              <w:autoSpaceDN w:val="0"/>
              <w:adjustRightInd w:val="0"/>
              <w:spacing w:before="1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8065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технику рисунка и ее многообразие</w:t>
            </w:r>
          </w:p>
          <w:p w:rsidR="008065EF" w:rsidRPr="008065EF" w:rsidRDefault="008065EF" w:rsidP="008065EF">
            <w:pPr>
              <w:widowControl w:val="0"/>
              <w:autoSpaceDE w:val="0"/>
              <w:autoSpaceDN w:val="0"/>
              <w:adjustRightInd w:val="0"/>
              <w:spacing w:before="1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8065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технику выполнения рисунка с натуры;</w:t>
            </w:r>
          </w:p>
          <w:p w:rsidR="008065EF" w:rsidRPr="008065EF" w:rsidRDefault="008065EF" w:rsidP="008065EF">
            <w:pPr>
              <w:widowControl w:val="0"/>
              <w:autoSpaceDE w:val="0"/>
              <w:autoSpaceDN w:val="0"/>
              <w:adjustRightInd w:val="0"/>
              <w:spacing w:before="1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8065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технику выполнения рисунка с натуры пирожных и тортов;</w:t>
            </w:r>
          </w:p>
          <w:p w:rsidR="008065EF" w:rsidRPr="008065EF" w:rsidRDefault="008065EF" w:rsidP="008065EF">
            <w:pPr>
              <w:widowControl w:val="0"/>
              <w:autoSpaceDE w:val="0"/>
              <w:autoSpaceDN w:val="0"/>
              <w:adjustRightInd w:val="0"/>
              <w:spacing w:before="1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8065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композицию в рисунке, последовательность работы над рисунком;</w:t>
            </w:r>
          </w:p>
          <w:p w:rsidR="008065EF" w:rsidRPr="008065EF" w:rsidRDefault="008065EF" w:rsidP="008065EF">
            <w:pPr>
              <w:widowControl w:val="0"/>
              <w:autoSpaceDE w:val="0"/>
              <w:autoSpaceDN w:val="0"/>
              <w:adjustRightInd w:val="0"/>
              <w:spacing w:before="1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8065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законы композиции, выразительные средства композиции;</w:t>
            </w:r>
          </w:p>
          <w:p w:rsidR="008065EF" w:rsidRPr="008065EF" w:rsidRDefault="008065EF" w:rsidP="008065EF">
            <w:pPr>
              <w:widowControl w:val="0"/>
              <w:autoSpaceDE w:val="0"/>
              <w:autoSpaceDN w:val="0"/>
              <w:adjustRightInd w:val="0"/>
              <w:spacing w:before="1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8065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композиция тортов;</w:t>
            </w:r>
          </w:p>
          <w:p w:rsidR="008065EF" w:rsidRPr="008065EF" w:rsidRDefault="008065EF" w:rsidP="008065EF">
            <w:pPr>
              <w:widowControl w:val="0"/>
              <w:autoSpaceDE w:val="0"/>
              <w:autoSpaceDN w:val="0"/>
              <w:adjustRightInd w:val="0"/>
              <w:spacing w:before="1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8065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технику лепки элементов украшения для тортов;</w:t>
            </w:r>
          </w:p>
          <w:p w:rsidR="008065EF" w:rsidRDefault="008065EF" w:rsidP="008065E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8065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технику лепки макетов различной формы.</w:t>
            </w:r>
          </w:p>
          <w:p w:rsidR="00D47D34" w:rsidRPr="00D47D34" w:rsidRDefault="00D47D34" w:rsidP="008065E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7D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Методические рекомендации могут быть использованы для самостоятельной работы </w:t>
            </w:r>
            <w:proofErr w:type="gramStart"/>
            <w:r w:rsidRPr="00D47D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D47D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D47D34" w:rsidRPr="008065EF" w:rsidRDefault="00D47D34" w:rsidP="008065EF">
            <w:pPr>
              <w:pStyle w:val="a5"/>
              <w:numPr>
                <w:ilvl w:val="0"/>
                <w:numId w:val="20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65E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Перечень практических работ</w:t>
            </w:r>
          </w:p>
          <w:p w:rsidR="00D47D34" w:rsidRPr="00D47D34" w:rsidRDefault="00D47D34" w:rsidP="00D47D34">
            <w:pPr>
              <w:widowControl w:val="0"/>
              <w:autoSpaceDE w:val="0"/>
              <w:autoSpaceDN w:val="0"/>
              <w:adjustRightInd w:val="0"/>
              <w:spacing w:line="360" w:lineRule="auto"/>
              <w:ind w:left="-567" w:right="125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9214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730"/>
              <w:gridCol w:w="6237"/>
              <w:gridCol w:w="1247"/>
            </w:tblGrid>
            <w:tr w:rsidR="00D47D34" w:rsidRPr="00D47D34" w:rsidTr="0005747F">
              <w:trPr>
                <w:trHeight w:val="578"/>
              </w:trPr>
              <w:tc>
                <w:tcPr>
                  <w:tcW w:w="1730" w:type="dxa"/>
                  <w:shd w:val="clear" w:color="auto" w:fill="auto"/>
                </w:tcPr>
                <w:p w:rsidR="00D47D34" w:rsidRPr="00D47D34" w:rsidRDefault="00D47D34" w:rsidP="00D47D34">
                  <w:pPr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47D3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№ </w:t>
                  </w:r>
                  <w:proofErr w:type="gramStart"/>
                  <w:r w:rsidRPr="00D47D3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 w:rsidRPr="00D47D3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/п </w:t>
                  </w:r>
                </w:p>
              </w:tc>
              <w:tc>
                <w:tcPr>
                  <w:tcW w:w="6237" w:type="dxa"/>
                  <w:shd w:val="clear" w:color="auto" w:fill="auto"/>
                </w:tcPr>
                <w:p w:rsidR="00D47D34" w:rsidRPr="00D47D34" w:rsidRDefault="00D47D34" w:rsidP="00D47D34">
                  <w:pPr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47D3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Наименование работы</w:t>
                  </w:r>
                </w:p>
              </w:tc>
              <w:tc>
                <w:tcPr>
                  <w:tcW w:w="1247" w:type="dxa"/>
                  <w:shd w:val="clear" w:color="auto" w:fill="auto"/>
                </w:tcPr>
                <w:p w:rsidR="00D47D34" w:rsidRPr="00D47D34" w:rsidRDefault="00D47D34" w:rsidP="00D47D34">
                  <w:pPr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47D3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Количество часов </w:t>
                  </w:r>
                </w:p>
              </w:tc>
            </w:tr>
            <w:tr w:rsidR="00D47D34" w:rsidRPr="00D47D34" w:rsidTr="0005747F">
              <w:tc>
                <w:tcPr>
                  <w:tcW w:w="1730" w:type="dxa"/>
                  <w:shd w:val="clear" w:color="auto" w:fill="auto"/>
                </w:tcPr>
                <w:p w:rsidR="00D47D34" w:rsidRPr="00D47D34" w:rsidRDefault="00D47D34" w:rsidP="0005747F">
                  <w:pPr>
                    <w:spacing w:line="240" w:lineRule="auto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47D3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Практическое занятие № 1</w:t>
                  </w:r>
                </w:p>
              </w:tc>
              <w:tc>
                <w:tcPr>
                  <w:tcW w:w="6237" w:type="dxa"/>
                  <w:shd w:val="clear" w:color="auto" w:fill="auto"/>
                </w:tcPr>
                <w:p w:rsidR="00D47D34" w:rsidRPr="00D47D34" w:rsidRDefault="009413D6" w:rsidP="00E975D9">
                  <w:pPr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413D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Рисование орнамента.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bookmarkStart w:id="0" w:name="_GoBack"/>
                  <w:bookmarkEnd w:id="0"/>
                  <w:r w:rsidR="00E975D9" w:rsidRPr="00E975D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Рисование композиционно замкнутого орнамента в квадрате. Составление композиции ленточного орнамента. Составление геометрического орнамента.</w:t>
                  </w:r>
                </w:p>
              </w:tc>
              <w:tc>
                <w:tcPr>
                  <w:tcW w:w="1247" w:type="dxa"/>
                  <w:shd w:val="clear" w:color="auto" w:fill="auto"/>
                </w:tcPr>
                <w:p w:rsidR="00D47D34" w:rsidRPr="00D47D34" w:rsidRDefault="00D47D34" w:rsidP="00D47D34">
                  <w:pPr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47D3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</w:tr>
            <w:tr w:rsidR="00D47D34" w:rsidRPr="00D47D34" w:rsidTr="0005747F">
              <w:tc>
                <w:tcPr>
                  <w:tcW w:w="1730" w:type="dxa"/>
                  <w:shd w:val="clear" w:color="auto" w:fill="auto"/>
                </w:tcPr>
                <w:p w:rsidR="00D47D34" w:rsidRPr="00D47D34" w:rsidRDefault="00D47D34" w:rsidP="0005747F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47D3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Практическое занятие № 2</w:t>
                  </w:r>
                </w:p>
              </w:tc>
              <w:tc>
                <w:tcPr>
                  <w:tcW w:w="6237" w:type="dxa"/>
                  <w:shd w:val="clear" w:color="auto" w:fill="auto"/>
                </w:tcPr>
                <w:p w:rsidR="00D47D34" w:rsidRPr="00D47D34" w:rsidRDefault="00E975D9" w:rsidP="00E975D9">
                  <w:pPr>
                    <w:spacing w:after="0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975D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Рисование с натуры предметов домашнего о</w:t>
                  </w:r>
                  <w:r w:rsidR="009413D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бихода (тарелки, чашки, вазы, р</w:t>
                  </w:r>
                  <w:r w:rsidRPr="00E975D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исование дизайнерской посуды</w:t>
                  </w:r>
                  <w:r w:rsidR="009413D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). </w:t>
                  </w:r>
                  <w:r w:rsidR="009413D6" w:rsidRPr="009413D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Изучение формы, конструкции, эстетических особенностей различных объектов дизайна.</w:t>
                  </w:r>
                </w:p>
              </w:tc>
              <w:tc>
                <w:tcPr>
                  <w:tcW w:w="1247" w:type="dxa"/>
                  <w:shd w:val="clear" w:color="auto" w:fill="auto"/>
                </w:tcPr>
                <w:p w:rsidR="00D47D34" w:rsidRPr="00D47D34" w:rsidRDefault="00D47D34" w:rsidP="0005747F">
                  <w:pPr>
                    <w:spacing w:after="0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47D3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</w:tr>
            <w:tr w:rsidR="00D47D34" w:rsidRPr="00D47D34" w:rsidTr="0005747F">
              <w:tc>
                <w:tcPr>
                  <w:tcW w:w="1730" w:type="dxa"/>
                  <w:shd w:val="clear" w:color="auto" w:fill="auto"/>
                </w:tcPr>
                <w:p w:rsidR="00D47D34" w:rsidRPr="00D47D34" w:rsidRDefault="00D47D34" w:rsidP="0005747F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47D3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Практическое занятие № 3</w:t>
                  </w:r>
                </w:p>
              </w:tc>
              <w:tc>
                <w:tcPr>
                  <w:tcW w:w="6237" w:type="dxa"/>
                  <w:shd w:val="clear" w:color="auto" w:fill="auto"/>
                </w:tcPr>
                <w:p w:rsidR="00D47D34" w:rsidRPr="00D47D34" w:rsidRDefault="00E975D9" w:rsidP="00E975D9">
                  <w:pPr>
                    <w:spacing w:after="0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975D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Создание дизайна шрифта</w:t>
                  </w:r>
                </w:p>
              </w:tc>
              <w:tc>
                <w:tcPr>
                  <w:tcW w:w="1247" w:type="dxa"/>
                  <w:shd w:val="clear" w:color="auto" w:fill="auto"/>
                </w:tcPr>
                <w:p w:rsidR="00D47D34" w:rsidRPr="00D47D34" w:rsidRDefault="00D47D34" w:rsidP="0005747F">
                  <w:pPr>
                    <w:spacing w:after="0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47D3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</w:tr>
            <w:tr w:rsidR="00D47D34" w:rsidRPr="00D47D34" w:rsidTr="0005747F">
              <w:tc>
                <w:tcPr>
                  <w:tcW w:w="1730" w:type="dxa"/>
                  <w:shd w:val="clear" w:color="auto" w:fill="auto"/>
                </w:tcPr>
                <w:p w:rsidR="00D47D34" w:rsidRPr="00D47D34" w:rsidRDefault="00D47D34" w:rsidP="0005747F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47D3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Практическое занятие № 4</w:t>
                  </w:r>
                </w:p>
              </w:tc>
              <w:tc>
                <w:tcPr>
                  <w:tcW w:w="6237" w:type="dxa"/>
                  <w:shd w:val="clear" w:color="auto" w:fill="auto"/>
                </w:tcPr>
                <w:p w:rsidR="00D47D34" w:rsidRPr="00D47D34" w:rsidRDefault="00E975D9" w:rsidP="00E975D9">
                  <w:pPr>
                    <w:spacing w:after="0"/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975D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Разработка эскиза кондитерского изделия. Разработка формы детского торта.</w:t>
                  </w:r>
                </w:p>
              </w:tc>
              <w:tc>
                <w:tcPr>
                  <w:tcW w:w="1247" w:type="dxa"/>
                  <w:shd w:val="clear" w:color="auto" w:fill="auto"/>
                </w:tcPr>
                <w:p w:rsidR="00D47D34" w:rsidRPr="00D47D34" w:rsidRDefault="00D512D2" w:rsidP="0005747F">
                  <w:pPr>
                    <w:spacing w:after="0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</w:tr>
            <w:tr w:rsidR="00D47D34" w:rsidRPr="00D47D34" w:rsidTr="0005747F">
              <w:tc>
                <w:tcPr>
                  <w:tcW w:w="1730" w:type="dxa"/>
                  <w:shd w:val="clear" w:color="auto" w:fill="auto"/>
                </w:tcPr>
                <w:p w:rsidR="00D47D34" w:rsidRPr="00D47D34" w:rsidRDefault="00D47D34" w:rsidP="00D47D34">
                  <w:pPr>
                    <w:contextualSpacing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D47D34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Итого </w:t>
                  </w:r>
                </w:p>
              </w:tc>
              <w:tc>
                <w:tcPr>
                  <w:tcW w:w="6237" w:type="dxa"/>
                  <w:shd w:val="clear" w:color="auto" w:fill="auto"/>
                </w:tcPr>
                <w:p w:rsidR="00D47D34" w:rsidRPr="00D47D34" w:rsidRDefault="00D47D34" w:rsidP="00D47D34">
                  <w:pPr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47" w:type="dxa"/>
                  <w:shd w:val="clear" w:color="auto" w:fill="auto"/>
                </w:tcPr>
                <w:p w:rsidR="00D47D34" w:rsidRPr="00D47D34" w:rsidRDefault="00E975D9" w:rsidP="00D47D34">
                  <w:pPr>
                    <w:contextualSpacing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</w:tr>
          </w:tbl>
          <w:p w:rsidR="00D47D34" w:rsidRPr="00D47D34" w:rsidRDefault="00D47D34" w:rsidP="00D47D34">
            <w:pPr>
              <w:widowControl w:val="0"/>
              <w:autoSpaceDE w:val="0"/>
              <w:autoSpaceDN w:val="0"/>
              <w:adjustRightInd w:val="0"/>
              <w:spacing w:line="360" w:lineRule="auto"/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7D34" w:rsidRPr="00D47D34" w:rsidRDefault="00D47D34" w:rsidP="00D47D3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</w:tcPr>
          <w:p w:rsidR="00D47D34" w:rsidRPr="00D47D34" w:rsidRDefault="00D47D34" w:rsidP="00D47D34">
            <w:pPr>
              <w:spacing w:line="360" w:lineRule="auto"/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15462" w:rsidRPr="0042718E" w:rsidRDefault="008065EF" w:rsidP="0042718E">
      <w:pPr>
        <w:spacing w:after="0" w:line="360" w:lineRule="auto"/>
        <w:ind w:left="-567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3</w:t>
      </w:r>
      <w:r w:rsidR="00D47D34" w:rsidRPr="00D47D34">
        <w:rPr>
          <w:rFonts w:ascii="Times New Roman" w:hAnsi="Times New Roman" w:cs="Times New Roman"/>
          <w:b/>
          <w:sz w:val="24"/>
          <w:szCs w:val="24"/>
        </w:rPr>
        <w:t>.</w:t>
      </w:r>
      <w:r w:rsidR="00D47D34" w:rsidRPr="00D47D34">
        <w:rPr>
          <w:rFonts w:ascii="Times New Roman" w:hAnsi="Times New Roman" w:cs="Times New Roman"/>
          <w:b/>
          <w:sz w:val="24"/>
          <w:szCs w:val="24"/>
        </w:rPr>
        <w:tab/>
        <w:t>Инструктивно-методические указания по выполнению практических работ</w:t>
      </w:r>
    </w:p>
    <w:p w:rsidR="00B84E17" w:rsidRDefault="00776ACB" w:rsidP="00155278">
      <w:pPr>
        <w:shd w:val="clear" w:color="auto" w:fill="FFFFFF"/>
        <w:spacing w:after="150" w:line="418" w:lineRule="atLeast"/>
        <w:ind w:left="-567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Практическое занятие</w:t>
      </w:r>
      <w:r w:rsidR="00B84E17" w:rsidRPr="00EC792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№</w:t>
      </w:r>
      <w:r w:rsidR="004271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1</w:t>
      </w:r>
    </w:p>
    <w:p w:rsidR="00155278" w:rsidRDefault="00155278" w:rsidP="00155278">
      <w:pPr>
        <w:shd w:val="clear" w:color="auto" w:fill="FFFFFF"/>
        <w:spacing w:after="150" w:line="418" w:lineRule="atLeast"/>
        <w:ind w:left="-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1552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1. Наименование работы: </w:t>
      </w:r>
      <w:r w:rsidR="0042718E" w:rsidRPr="00E975D9">
        <w:rPr>
          <w:rFonts w:ascii="Times New Roman" w:eastAsia="Times New Roman" w:hAnsi="Times New Roman" w:cs="Times New Roman"/>
          <w:sz w:val="24"/>
          <w:szCs w:val="24"/>
          <w:lang w:eastAsia="ru-RU"/>
        </w:rPr>
        <w:t>Рисование композиционно замкнутого орнамента в квадрате. Составление композиции ленточного орнамента. Составление геометрического орнамента.</w:t>
      </w:r>
    </w:p>
    <w:p w:rsidR="00155278" w:rsidRPr="00155278" w:rsidRDefault="00155278" w:rsidP="00155278">
      <w:pPr>
        <w:shd w:val="clear" w:color="auto" w:fill="FFFFFF"/>
        <w:spacing w:after="150" w:line="418" w:lineRule="atLeast"/>
        <w:ind w:left="-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1552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2. Цель: </w:t>
      </w:r>
      <w:r w:rsidRPr="0015527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научить студентов последовательно, пропорциона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льно рисовать рисунок.</w:t>
      </w:r>
    </w:p>
    <w:p w:rsidR="00155278" w:rsidRPr="00155278" w:rsidRDefault="00155278" w:rsidP="00155278">
      <w:pPr>
        <w:shd w:val="clear" w:color="auto" w:fill="FFFFFF"/>
        <w:spacing w:after="150" w:line="418" w:lineRule="atLeast"/>
        <w:ind w:left="-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552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3. Продолжительность проведения: </w:t>
      </w:r>
      <w:r w:rsidRPr="0015527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 часа</w:t>
      </w:r>
    </w:p>
    <w:p w:rsidR="00155278" w:rsidRPr="00155278" w:rsidRDefault="00155278" w:rsidP="00155278">
      <w:pPr>
        <w:shd w:val="clear" w:color="auto" w:fill="FFFFFF"/>
        <w:spacing w:after="150" w:line="418" w:lineRule="atLeast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52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4. Дидактическое оснащение: </w:t>
      </w:r>
      <w:r w:rsidRPr="00EC79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графитные карандаши различной степени мягкости, плотная и гладкая бумага, мягкая бе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лая резинка, цветные карандаши.</w:t>
      </w:r>
    </w:p>
    <w:p w:rsidR="00155278" w:rsidRPr="00155278" w:rsidRDefault="00155278" w:rsidP="00155278">
      <w:pPr>
        <w:shd w:val="clear" w:color="auto" w:fill="FFFFFF"/>
        <w:spacing w:after="150" w:line="418" w:lineRule="atLeast"/>
        <w:ind w:left="-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1552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5. Задание: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</w:t>
      </w:r>
      <w:r w:rsidRPr="0015527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исование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различных </w:t>
      </w:r>
      <w:r w:rsidRPr="0015527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орнаментов - </w:t>
      </w:r>
      <w:proofErr w:type="gramStart"/>
      <w:r w:rsidRPr="0015527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ленточного</w:t>
      </w:r>
      <w:proofErr w:type="gramEnd"/>
    </w:p>
    <w:p w:rsidR="00155278" w:rsidRPr="00155278" w:rsidRDefault="00155278" w:rsidP="00155278">
      <w:pPr>
        <w:shd w:val="clear" w:color="auto" w:fill="FFFFFF"/>
        <w:spacing w:after="150" w:line="418" w:lineRule="atLeast"/>
        <w:ind w:left="-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552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 Порядок выполнения практической работы</w:t>
      </w:r>
    </w:p>
    <w:p w:rsidR="00B84E17" w:rsidRPr="00EC7927" w:rsidRDefault="00B84E17" w:rsidP="00EC7927">
      <w:pPr>
        <w:shd w:val="clear" w:color="auto" w:fill="FFFFFF"/>
        <w:spacing w:after="30" w:line="240" w:lineRule="auto"/>
        <w:ind w:left="-567"/>
        <w:jc w:val="both"/>
        <w:outlineLvl w:val="0"/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</w:pPr>
      <w:r w:rsidRPr="00EC7927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Ход урока:</w:t>
      </w:r>
      <w:r w:rsidRPr="00EC7927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Рисование орнаментов классы и стили орнаментов</w:t>
      </w:r>
    </w:p>
    <w:p w:rsidR="00B84E17" w:rsidRPr="00EC7927" w:rsidRDefault="00B84E17" w:rsidP="00EC7927">
      <w:pPr>
        <w:shd w:val="clear" w:color="auto" w:fill="FFFFFF"/>
        <w:spacing w:after="15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79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рисовании орнамента присутствует та же составляющая, которая присутствует и в простом рисовании, здесь в композиции есть ритм, движение и прочие характеристики. Чтобы более успешно применять в рисовании орнаментацию нужно ознакомиться с основными характеристиками, в рисовании создать свой уникальный орнамент.</w:t>
      </w:r>
    </w:p>
    <w:p w:rsidR="00B84E17" w:rsidRPr="00EC7927" w:rsidRDefault="00B84E17" w:rsidP="00EC7927">
      <w:pPr>
        <w:shd w:val="clear" w:color="auto" w:fill="FFFFFF"/>
        <w:spacing w:after="0" w:line="240" w:lineRule="auto"/>
        <w:ind w:left="-567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EC792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Классификация стилей орнаментов.</w:t>
      </w:r>
    </w:p>
    <w:p w:rsidR="00B84E17" w:rsidRPr="00EC7927" w:rsidRDefault="00B84E17" w:rsidP="00EC7927">
      <w:pPr>
        <w:shd w:val="clear" w:color="auto" w:fill="FFFFFF"/>
        <w:spacing w:after="15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79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Композиционное построение орнаментов отличается обобщенной трактовкой формы и условной передачей цвета. По содержанию орнаменты можно разделить на геометрические, растительные, животные, символические и смешанные.</w:t>
      </w:r>
    </w:p>
    <w:p w:rsidR="00B84E17" w:rsidRPr="00EC7927" w:rsidRDefault="00B84E17" w:rsidP="00EC7927">
      <w:pPr>
        <w:shd w:val="clear" w:color="auto" w:fill="FFFFFF"/>
        <w:spacing w:after="15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79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Орнамент может располагаться в квадрате, прямоугольнике, круге или в узкой полосе. По форме можно разделить на </w:t>
      </w:r>
      <w:proofErr w:type="gramStart"/>
      <w:r w:rsidRPr="00EC79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</w:t>
      </w:r>
      <w:r w:rsidR="001552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амкнутые</w:t>
      </w:r>
      <w:proofErr w:type="gramEnd"/>
      <w:r w:rsidR="001552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сетчатые и ленточные. </w:t>
      </w:r>
      <w:r w:rsidRPr="00EC79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Замкнутые орнаментальные композициимогут быть построены в к</w:t>
      </w:r>
      <w:r w:rsidR="001552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вадрате, прямоугольнике, круге; ленточные </w:t>
      </w:r>
      <w:r w:rsidRPr="00EC79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только в узкой поло</w:t>
      </w:r>
      <w:r w:rsidR="001552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се; сетчатые </w:t>
      </w:r>
      <w:r w:rsidRPr="00EC79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в квадрате, прямоугольнике.</w:t>
      </w:r>
    </w:p>
    <w:p w:rsidR="00B84E17" w:rsidRPr="00EC7927" w:rsidRDefault="00B84E17" w:rsidP="00EC7927">
      <w:pPr>
        <w:shd w:val="clear" w:color="auto" w:fill="FFFFFF"/>
        <w:spacing w:after="15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79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</w:t>
      </w:r>
      <w:proofErr w:type="gramStart"/>
      <w:r w:rsidRPr="00EC79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замкнутом</w:t>
      </w:r>
      <w:proofErr w:type="gramEnd"/>
      <w:r w:rsidRPr="00EC79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все декоративные элементы расположены в одной какой-либо ограниченной плоскости. </w:t>
      </w:r>
      <w:proofErr w:type="gramStart"/>
      <w:r w:rsidRPr="00EC79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</w:t>
      </w:r>
      <w:r w:rsidR="001552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тмическое движение</w:t>
      </w:r>
      <w:proofErr w:type="gramEnd"/>
      <w:r w:rsidR="001552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такого вида,</w:t>
      </w:r>
      <w:r w:rsidRPr="00EC79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как бы подчеркивает контуры геометрической фигуры. Построение замкнутого орнамента основывается на применении оси симметрии. Возможно также построение этого вида по принципу свободного ритма.</w:t>
      </w:r>
    </w:p>
    <w:p w:rsidR="00B84E17" w:rsidRPr="00EC7927" w:rsidRDefault="00B84E17" w:rsidP="00EC7927">
      <w:pPr>
        <w:shd w:val="clear" w:color="auto" w:fill="FFFFFF"/>
        <w:spacing w:after="15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79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Украшая поверхность, замкнутый орнамент подчеркивает ее динамическое напряжение или, наоборот, вызывает впечатление уравновешенности и покоя. Так, орнамент, выполненный по краям и углам форзаца, создает впечатление уменьшения его поверхности и ясно определяет свободное пространство в середине. Орнамент, размещенный в середине листа, напротив, концентрирует внимание зрителя на центре, а края выходят из предела четкой видимости, тем самым создавая впечатление расширения границ листа. Для усиления ощущения плоскостности листа и гармонической связи различных элементов композиции орнамента нужно заполнить края и середину листа. Принципы построения замкнутого орнамента применяются не только для оформления форзаца, но и для создания различных символов, эмблем, гербов, знаков, широко используемых в декоре переплетов, обложек, шмуцтитулов и т. д.</w:t>
      </w:r>
    </w:p>
    <w:p w:rsidR="00B84E17" w:rsidRPr="00EC7927" w:rsidRDefault="00155278" w:rsidP="00C8391A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ленточном орнаменте </w:t>
      </w:r>
      <w:r w:rsidR="00B84E17" w:rsidRPr="00EC79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декоративные элементы вписывают в полосу. Для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такой орнаментальной композиции</w:t>
      </w:r>
      <w:r w:rsidR="00B84E17" w:rsidRPr="00EC79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характерна открытость, позволяющая разворачивать ритмический ряд в одну или другую сторону. Это придает хорошую динамичность. Возможно несколько видов построения ленточных симметричных орнаментов.Наиболее свободной трактовкой рисунка обладает асимметричный ленточный орнамент, который широко применялся в оформлении рукописных и первопечатных книг, а сейчас находит свое достойное место в оформлении современных книг, особенно в детской литературе. Наиболее часто ленточный орнамент встречается в книгах в виде заставок или концовок, делящих текст книги на отдельные части.В сетчатом орнаментеповторяющиеся элементы распространяются во все стороны, создавая движение во всех направлениях. В этом виде орнамента присутствует как бы невидимая сетка, в ячейках которой и располагаются элементы узора. Если ленточный орнамент обладает только одной осью переноса и может зрительно двигаться по периметру или' краю листа, то в сетчатом много осей </w:t>
      </w:r>
      <w:proofErr w:type="gramStart"/>
      <w:r w:rsidR="00B84E17" w:rsidRPr="00EC79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переноса</w:t>
      </w:r>
      <w:proofErr w:type="gramEnd"/>
      <w:r w:rsidR="00B84E17" w:rsidRPr="00EC79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он способен подчеркнуть поверхность плоскости листа сплошным непрерывным узором. Форма ячеек сетчатого орнамента имеет различную геометрическую форму: квадрат, прямоугольник, треугольник, параллелограмм, ромб. Довольно часто сетчатый орнамент можно встретить при украшении форзаца или оформлении оберточных бумаг для различных товаров торговли.</w:t>
      </w:r>
    </w:p>
    <w:p w:rsidR="00B84E17" w:rsidRPr="00EC7927" w:rsidRDefault="00B84E17" w:rsidP="00C8391A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79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 это находит свое применение при различно</w:t>
      </w:r>
      <w:r w:rsidR="00C839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 декорировании и при украшении</w:t>
      </w:r>
      <w:r w:rsidRPr="00EC79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различных предметов декоративно-прикладного искусства и просто в народном творчестве. Так же многие орнаментальные композиции ярко подчеркивают свою национальную принадлежность. Рисованием и разработкой орнаментальных заставок, полос, элементов может заниматься любой человек, независимо от того обучен он рисованию или нет. О простых приемах орнамента разработки далее будет рассказано, и вы с л</w:t>
      </w:r>
      <w:r w:rsidR="00C839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егкостью можете придумать свой.</w:t>
      </w:r>
    </w:p>
    <w:p w:rsidR="00B84E17" w:rsidRPr="00EC7927" w:rsidRDefault="00B84E17" w:rsidP="00EC7927">
      <w:pPr>
        <w:shd w:val="clear" w:color="auto" w:fill="FFFFFF"/>
        <w:spacing w:after="0" w:line="360" w:lineRule="atLeast"/>
        <w:ind w:left="-567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EC792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Построение растительного орнамента</w:t>
      </w:r>
    </w:p>
    <w:p w:rsidR="00B84E17" w:rsidRPr="00C8391A" w:rsidRDefault="00C8391A" w:rsidP="00C8391A">
      <w:pPr>
        <w:pStyle w:val="a5"/>
        <w:shd w:val="clear" w:color="auto" w:fill="FFFFFF"/>
        <w:spacing w:after="150" w:line="245" w:lineRule="atLeast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</w:t>
      </w:r>
      <w:r w:rsidR="00B84E17" w:rsidRPr="00C839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Рассмотрим один из вариантов построения ленточного 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астительного орнамента. Сначала</w:t>
      </w:r>
      <w:r w:rsidR="00B84E17" w:rsidRPr="00C839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нарисуем</w:t>
      </w:r>
      <w:r w:rsidRPr="00C839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элементы – мотивы, из которых</w:t>
      </w:r>
      <w:r w:rsidR="00B84E17" w:rsidRPr="00C839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будем составлять раппорт орнамента. Это будут стилизованные цветы и листья. Постараемся, чтобы они были в одном стиле. Например, делаем их плавными и скругленными, с неболь</w:t>
      </w:r>
      <w:r w:rsidRPr="00C839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шими наклонами и детализацией.</w:t>
      </w:r>
    </w:p>
    <w:p w:rsidR="00B84E17" w:rsidRPr="00EC7927" w:rsidRDefault="00B84E17" w:rsidP="00EC7927">
      <w:pPr>
        <w:shd w:val="clear" w:color="auto" w:fill="FFFFFF"/>
        <w:spacing w:after="15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7927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lastRenderedPageBreak/>
        <w:drawing>
          <wp:inline distT="0" distB="0" distL="0" distR="0">
            <wp:extent cx="5657850" cy="3971925"/>
            <wp:effectExtent l="19050" t="0" r="0" b="0"/>
            <wp:docPr id="6" name="Рисунок 6" descr="hello_html_m5b15059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ello_html_m5b150597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7850" cy="397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4E17" w:rsidRPr="00EC7927" w:rsidRDefault="00B84E17" w:rsidP="00EC7927">
      <w:pPr>
        <w:shd w:val="clear" w:color="auto" w:fill="FFFFFF"/>
        <w:spacing w:after="150" w:line="245" w:lineRule="atLeast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79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Начертим вытянутый по горизонтали прямоугольник. Разделим его на 8 равных частей. Начертим среднюю горизонтальную линию. От неё отложим равное расстояние вверх и вниз и прочертим ещё две горизонтальные линии (но чтобы они были ближе к центру). Нарисуем 2 волнообразные плавные линии. Можно нарисовать в квадрате 1 и 2 две полукруглые линии, а затем через кальку или копировальную бумагу копировать на остальные клетки, </w:t>
      </w:r>
      <w:r w:rsidR="00C839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меняя направление – вниз, верх.</w:t>
      </w:r>
      <w:r w:rsidRPr="00EC79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этом этапе очень важно, чтобы волна получилась плавная и ровная, она основа будущего орнамента, раппорт.</w:t>
      </w:r>
    </w:p>
    <w:p w:rsidR="00B84E17" w:rsidRPr="00EC7927" w:rsidRDefault="00B84E17" w:rsidP="00EC7927">
      <w:pPr>
        <w:shd w:val="clear" w:color="auto" w:fill="FFFFFF"/>
        <w:spacing w:after="15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7927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5943600" cy="2400300"/>
            <wp:effectExtent l="19050" t="0" r="0" b="0"/>
            <wp:docPr id="7" name="Рисунок 7" descr="hello_html_6fa36ca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ello_html_6fa36ca8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400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4E17" w:rsidRPr="00EC7927" w:rsidRDefault="00B84E17" w:rsidP="00EC7927">
      <w:pPr>
        <w:shd w:val="clear" w:color="auto" w:fill="FFFFFF"/>
        <w:spacing w:after="150" w:line="245" w:lineRule="atLeast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79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Используя стилизованные зарисовки растений, намечаем «массы» цветов, располагаем </w:t>
      </w:r>
      <w:r w:rsidR="00C839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их на волне. На верхних изгибахволны пусть будут располагаться</w:t>
      </w:r>
      <w:r w:rsidRPr="00EC79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крупные цветы, а на нижних средние элементы. Будем чередовать листочки «сердечком» и «бутоны», ставя их и на верху, и внизу поочередно. Стараемся, чтобы все элементы «комфортно» разместились в прямоугольнике.</w:t>
      </w:r>
    </w:p>
    <w:p w:rsidR="00B84E17" w:rsidRPr="00EC7927" w:rsidRDefault="00B84E17" w:rsidP="00EC7927">
      <w:pPr>
        <w:shd w:val="clear" w:color="auto" w:fill="FFFFFF"/>
        <w:spacing w:after="15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7927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lastRenderedPageBreak/>
        <w:drawing>
          <wp:inline distT="0" distB="0" distL="0" distR="0">
            <wp:extent cx="5943600" cy="1571625"/>
            <wp:effectExtent l="19050" t="0" r="0" b="0"/>
            <wp:docPr id="8" name="Рисунок 8" descr="hello_html_m38744bb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ello_html_m38744bbd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571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4E17" w:rsidRPr="00EC7927" w:rsidRDefault="00B84E17" w:rsidP="00EC7927">
      <w:pPr>
        <w:shd w:val="clear" w:color="auto" w:fill="FFFFFF"/>
        <w:spacing w:after="150" w:line="245" w:lineRule="atLeast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79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Прорисовываем тщательнее элементы, стираем волну внутри крупных цветов. Добавляем больше мелких элементов – «виноградинок» и тонких листьев. Также чередуем их.</w:t>
      </w:r>
    </w:p>
    <w:p w:rsidR="00B84E17" w:rsidRPr="00EC7927" w:rsidRDefault="00B84E17" w:rsidP="00EC7927">
      <w:pPr>
        <w:shd w:val="clear" w:color="auto" w:fill="FFFFFF"/>
        <w:spacing w:after="15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7927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5943600" cy="1533525"/>
            <wp:effectExtent l="19050" t="0" r="0" b="0"/>
            <wp:docPr id="9" name="Рисунок 9" descr="hello_html_5f509f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ello_html_5f509f49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53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4E17" w:rsidRPr="00EC7927" w:rsidRDefault="00B84E17" w:rsidP="00EC7927">
      <w:pPr>
        <w:shd w:val="clear" w:color="auto" w:fill="FFFFFF"/>
        <w:spacing w:after="150" w:line="245" w:lineRule="atLeast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79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Стираем все линии построения, подчищаем ластиком рисунок или переносим его на новый лист.</w:t>
      </w:r>
    </w:p>
    <w:p w:rsidR="00B84E17" w:rsidRPr="00EC7927" w:rsidRDefault="00B84E17" w:rsidP="00EC7927">
      <w:pPr>
        <w:shd w:val="clear" w:color="auto" w:fill="FFFFFF"/>
        <w:spacing w:after="15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7927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5943600" cy="3086100"/>
            <wp:effectExtent l="19050" t="0" r="0" b="0"/>
            <wp:docPr id="10" name="Рисунок 10" descr="hello_html_7d85ea8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ello_html_7d85ea80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086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4E17" w:rsidRPr="00EC7927" w:rsidRDefault="00B84E17" w:rsidP="00EC7927">
      <w:pPr>
        <w:shd w:val="clear" w:color="auto" w:fill="FFFFFF"/>
        <w:spacing w:after="150" w:line="245" w:lineRule="atLeast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79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Приступаем к раскр</w:t>
      </w:r>
      <w:r w:rsidR="00C839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ашиванию фломастерами. Выбираем</w:t>
      </w:r>
      <w:r w:rsidRPr="00EC79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цветовую гамму. На примере сине-зеленые стебель, волна и </w:t>
      </w:r>
      <w:proofErr w:type="gramStart"/>
      <w:r w:rsidRPr="00EC79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листья</w:t>
      </w:r>
      <w:proofErr w:type="gramEnd"/>
      <w:r w:rsidRPr="00EC79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оранжево-розовые цветы. Можно не ровно закрашивать поверхности, применить аккуратную штриховку.</w:t>
      </w:r>
    </w:p>
    <w:p w:rsidR="00B84E17" w:rsidRPr="00EC7927" w:rsidRDefault="00B84E17" w:rsidP="00EC7927">
      <w:pPr>
        <w:shd w:val="clear" w:color="auto" w:fill="FFFFFF"/>
        <w:spacing w:after="15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7927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lastRenderedPageBreak/>
        <w:drawing>
          <wp:inline distT="0" distB="0" distL="0" distR="0">
            <wp:extent cx="5943600" cy="2743200"/>
            <wp:effectExtent l="19050" t="0" r="0" b="0"/>
            <wp:docPr id="11" name="Рисунок 11" descr="hello_html_dd4f89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ello_html_dd4f89a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74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4E17" w:rsidRPr="00EC7927" w:rsidRDefault="00C8391A" w:rsidP="00EC7927">
      <w:pPr>
        <w:shd w:val="clear" w:color="auto" w:fill="FFFFFF"/>
        <w:spacing w:after="150" w:line="245" w:lineRule="atLeast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Докрашиваем основные</w:t>
      </w:r>
      <w:r w:rsidR="00B84E17" w:rsidRPr="00EC79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элементы. Тонким фломастером наносим немного мелких узоров и деталей. Аккуратно закрашиваем фон. Мы выбрали темно-серый цвет, на нем орнамент смотрится ярко. Но закрасили не весь фон, а оставили тонкую белую полоску вокруг всего рисунка. Она дает дополнительный декоративный эффект и не дает фломастерам «смешиваться». Чтобы аккуратно закрасить фон и оставить белую полосу, сначала наметьте её карандашом. Можно оставить несколько белых кружков снизу и сверху.</w:t>
      </w:r>
    </w:p>
    <w:p w:rsidR="00B84E17" w:rsidRPr="00EC7927" w:rsidRDefault="00D150F6" w:rsidP="00EC7927">
      <w:pPr>
        <w:shd w:val="clear" w:color="auto" w:fill="FFFFFF"/>
        <w:spacing w:after="150" w:line="245" w:lineRule="atLeast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7927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5940425" cy="2170540"/>
            <wp:effectExtent l="19050" t="0" r="3175" b="0"/>
            <wp:docPr id="13" name="Рисунок 12" descr="hello_html_6c716d8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ello_html_6c716d8c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170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4E17" w:rsidRPr="00EC7927" w:rsidRDefault="00155278" w:rsidP="0042718E">
      <w:pPr>
        <w:shd w:val="clear" w:color="auto" w:fill="FFFFFF"/>
        <w:spacing w:after="150" w:line="245" w:lineRule="atLeast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527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7. Содержание отчета: </w:t>
      </w:r>
      <w:r w:rsidRPr="001552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укажите номер практической работы, тему, цель, оборудование, выполните задания методических указаний, результаты наблюдений занесите в таблицу, сформулируйте и запишите вывод по работе.</w:t>
      </w:r>
    </w:p>
    <w:p w:rsidR="002A1272" w:rsidRDefault="00776ACB" w:rsidP="00776ACB">
      <w:pPr>
        <w:shd w:val="clear" w:color="auto" w:fill="FFFFFF"/>
        <w:spacing w:after="150" w:line="240" w:lineRule="auto"/>
        <w:ind w:left="-567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Практическое</w:t>
      </w:r>
      <w:r w:rsidR="00F565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занятие</w:t>
      </w:r>
      <w:r w:rsidR="002A1272" w:rsidRPr="00EC792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№</w:t>
      </w:r>
      <w:r w:rsidR="004271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</w:t>
      </w:r>
    </w:p>
    <w:p w:rsidR="00F5659B" w:rsidRDefault="00776ACB" w:rsidP="00776ACB">
      <w:pPr>
        <w:shd w:val="clear" w:color="auto" w:fill="FFFFFF"/>
        <w:spacing w:after="150" w:line="418" w:lineRule="atLeast"/>
        <w:ind w:left="-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574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1. Наименование работы: </w:t>
      </w:r>
      <w:r w:rsidR="00F5659B" w:rsidRPr="00E975D9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формы, конструкции, эстетических особенностей различных объектов дизайна. Рисование с натуры предметов домашнего обихода (тарелки, чашки, вазы). Рисование дизайнерской посуды</w:t>
      </w:r>
      <w:r w:rsidR="00F5659B" w:rsidRPr="000574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p w:rsidR="00776ACB" w:rsidRDefault="00776ACB" w:rsidP="00776ACB">
      <w:pPr>
        <w:shd w:val="clear" w:color="auto" w:fill="FFFFFF"/>
        <w:spacing w:after="150" w:line="418" w:lineRule="atLeast"/>
        <w:ind w:left="-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0574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 Цель</w:t>
      </w:r>
      <w:r w:rsidR="000C6D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  <w:r w:rsidRPr="00EC79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научить студентов практическому освоению способов рисования с натуры объемных предметов геометрической формы</w:t>
      </w:r>
    </w:p>
    <w:p w:rsidR="00776ACB" w:rsidRPr="0005747F" w:rsidRDefault="00776ACB" w:rsidP="00776ACB">
      <w:pPr>
        <w:shd w:val="clear" w:color="auto" w:fill="FFFFFF"/>
        <w:spacing w:after="150" w:line="418" w:lineRule="atLeast"/>
        <w:ind w:left="-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574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3. Продолжительность проведения: </w:t>
      </w:r>
      <w:r w:rsidR="0042718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</w:t>
      </w:r>
      <w:r w:rsidRPr="0005747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часа</w:t>
      </w:r>
    </w:p>
    <w:p w:rsidR="00776ACB" w:rsidRDefault="00776ACB" w:rsidP="00776ACB">
      <w:pPr>
        <w:shd w:val="clear" w:color="auto" w:fill="FFFFFF"/>
        <w:spacing w:after="150" w:line="418" w:lineRule="atLeast"/>
        <w:ind w:left="-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0574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4. Дидактич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еское оснащение: </w:t>
      </w:r>
      <w:r w:rsidRPr="0005747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графитные карандаши различной степени мягкости, плотная и гладкая бумага, мягкая белая резинка.</w:t>
      </w:r>
    </w:p>
    <w:p w:rsidR="00776ACB" w:rsidRPr="0005747F" w:rsidRDefault="00776ACB" w:rsidP="00776ACB">
      <w:pPr>
        <w:shd w:val="clear" w:color="auto" w:fill="FFFFFF"/>
        <w:spacing w:after="150" w:line="418" w:lineRule="atLeast"/>
        <w:ind w:left="-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0574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5. Задание: </w:t>
      </w:r>
      <w:r w:rsidR="000C6DE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</w:t>
      </w:r>
      <w:r w:rsidR="000C6DE3" w:rsidRPr="000C6DE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исование предметов домашнего обихода</w:t>
      </w:r>
    </w:p>
    <w:p w:rsidR="00776ACB" w:rsidRDefault="00776ACB" w:rsidP="00776ACB">
      <w:pPr>
        <w:shd w:val="clear" w:color="auto" w:fill="FFFFFF"/>
        <w:spacing w:after="150" w:line="418" w:lineRule="atLeast"/>
        <w:ind w:left="-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574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 Порядок выполнения практической работы</w:t>
      </w:r>
    </w:p>
    <w:p w:rsidR="002A1272" w:rsidRPr="00EC7927" w:rsidRDefault="002A1272" w:rsidP="00EC7927">
      <w:pPr>
        <w:shd w:val="clear" w:color="auto" w:fill="FFFFFF"/>
        <w:spacing w:after="15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792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Ход урока</w:t>
      </w:r>
    </w:p>
    <w:p w:rsidR="002A1272" w:rsidRPr="00EC7927" w:rsidRDefault="002A1272" w:rsidP="00EC7927">
      <w:pPr>
        <w:shd w:val="clear" w:color="auto" w:fill="FFFFFF"/>
        <w:spacing w:after="15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79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Архитектурная среда – сложный организм, решающий функциональные, эстетическ</w:t>
      </w:r>
      <w:r w:rsidR="000C6D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ие и социальные вопросы. Однако</w:t>
      </w:r>
      <w:r w:rsidRPr="00EC79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будь то отдельно стоящее знание, комплекс или целый ансамбль все это воспринимается через параметры объемов, их конструктивную основу, композиционное размещение, цветность и фактурность. В современной архитектуре с ее лаконизмом, </w:t>
      </w:r>
      <w:proofErr w:type="spellStart"/>
      <w:r w:rsidRPr="00EC79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геометричностью</w:t>
      </w:r>
      <w:proofErr w:type="spellEnd"/>
      <w:r w:rsidRPr="00EC79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форм, объемов и деталей, значение таких композиционных средств как цвет фактура, пропорциональность сильно возрастают. Отсюда в процессе подготовки студента- архитектора необходимо развитие таких качеств как понятие композиции, конструктивного построения, масштабности и пропорциональности, фактурности предмета и его светотеневой моделировки, </w:t>
      </w:r>
      <w:r w:rsidR="006E7279" w:rsidRPr="00EC79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цветовых и </w:t>
      </w:r>
      <w:proofErr w:type="spellStart"/>
      <w:r w:rsidR="006E7279" w:rsidRPr="00EC79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цвето</w:t>
      </w:r>
      <w:r w:rsidRPr="00EC79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тоновых</w:t>
      </w:r>
      <w:proofErr w:type="spellEnd"/>
      <w:r w:rsidRPr="00EC79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отношений. Немаловажную роль в развитии этих качеств имеет учебная постановка по натюрморту, поскольку поступательное осмысление от проектных форм ксложным является непреложным законом познания окружающего нас мира, основным принципом творческой деятельности.</w:t>
      </w:r>
    </w:p>
    <w:p w:rsidR="002A1272" w:rsidRPr="00EC7927" w:rsidRDefault="002A1272" w:rsidP="00EC7927">
      <w:pPr>
        <w:shd w:val="clear" w:color="auto" w:fill="FFFFFF"/>
        <w:spacing w:after="15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792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1.Цель и задачи натюрморта</w:t>
      </w:r>
    </w:p>
    <w:p w:rsidR="002A1272" w:rsidRPr="00EC7927" w:rsidRDefault="002A1272" w:rsidP="00EC7927">
      <w:pPr>
        <w:shd w:val="clear" w:color="auto" w:fill="FFFFFF"/>
        <w:spacing w:after="15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79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Цель – на относительно небольших по размерам геометрических телах, архитектурных обломах и предметах домашнего обихода познакомить студента с принципами композиционного размещения тел, с их конструктивной основой, масштабностью и пропорциональностью, с фактурностью предметов и их светотеневой моделировкой.</w:t>
      </w:r>
    </w:p>
    <w:p w:rsidR="002A1272" w:rsidRPr="00EC7927" w:rsidRDefault="002A1272" w:rsidP="00EC7927">
      <w:pPr>
        <w:shd w:val="clear" w:color="auto" w:fill="FFFFFF"/>
        <w:spacing w:after="15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79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Задачи – средствами линейного и тонового рисунка передать изображение натюрморта со всеми присущими ему зрительными качествами с соблюдением закономерностей перспективного построения воздушной перспективы. В изображении натюрморта решаются три конкретные задачи: 1) Композиционная, где ставятся вопросы освоения основных закономерностей и средств композиции, формируется художественный образ;</w:t>
      </w:r>
    </w:p>
    <w:p w:rsidR="002A1272" w:rsidRPr="00EC7927" w:rsidRDefault="006E7279" w:rsidP="00EC7927">
      <w:pPr>
        <w:shd w:val="clear" w:color="auto" w:fill="FFFFFF"/>
        <w:spacing w:after="15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79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</w:t>
      </w:r>
      <w:proofErr w:type="gramStart"/>
      <w:r w:rsidRPr="00EC79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Предметная</w:t>
      </w:r>
      <w:proofErr w:type="gramEnd"/>
      <w:r w:rsidRPr="00EC79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="002A1272" w:rsidRPr="00EC79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процессе решения которой развивается ощущение решения формы, объема, материальности и фактуры предметов;</w:t>
      </w:r>
    </w:p>
    <w:p w:rsidR="002A1272" w:rsidRPr="00EC7927" w:rsidRDefault="002A1272" w:rsidP="00EC7927">
      <w:pPr>
        <w:shd w:val="clear" w:color="auto" w:fill="FFFFFF"/>
        <w:spacing w:after="15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79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Тональная, </w:t>
      </w:r>
      <w:proofErr w:type="gramStart"/>
      <w:r w:rsidRPr="00EC79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цель</w:t>
      </w:r>
      <w:proofErr w:type="gramEnd"/>
      <w:r w:rsidRPr="00EC79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которой является освоение техники штриховки, лепки объема светотеневыми отношениями;</w:t>
      </w:r>
    </w:p>
    <w:p w:rsidR="002A1272" w:rsidRPr="00EC7927" w:rsidRDefault="002A1272" w:rsidP="00EC7927">
      <w:pPr>
        <w:shd w:val="clear" w:color="auto" w:fill="FFFFFF"/>
        <w:spacing w:after="15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79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Рисунок натюрморта выполняется при дневном и искусственном освещении. Освещение можно применять прямое, боковое, верхнебоковое.</w:t>
      </w:r>
    </w:p>
    <w:p w:rsidR="002A1272" w:rsidRPr="00EC7927" w:rsidRDefault="002A1272" w:rsidP="000C6DE3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79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Постановка натюрморта можно располагать:</w:t>
      </w:r>
    </w:p>
    <w:p w:rsidR="002A1272" w:rsidRPr="00EC7927" w:rsidRDefault="002A1272" w:rsidP="000C6DE3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79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выше линии горизонта;</w:t>
      </w:r>
    </w:p>
    <w:p w:rsidR="002A1272" w:rsidRPr="00EC7927" w:rsidRDefault="002A1272" w:rsidP="000C6DE3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79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ниже линии горизонта;</w:t>
      </w:r>
    </w:p>
    <w:p w:rsidR="002A1272" w:rsidRPr="00EC7927" w:rsidRDefault="002A1272" w:rsidP="000C6DE3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79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на уровне линии горизонта;</w:t>
      </w:r>
    </w:p>
    <w:p w:rsidR="002A1272" w:rsidRPr="00EC7927" w:rsidRDefault="002A1272" w:rsidP="00EC7927">
      <w:pPr>
        <w:shd w:val="clear" w:color="auto" w:fill="FFFFFF"/>
        <w:spacing w:after="15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79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Каждая учебная постановка должна иметь проблемные ситуации, решаемые студентами в процессе работы. Натюрморт служит экспериментальной базой в поисках композиционных возможностей, дает основы теории графики и осуществляет связь с архитектурой, активизирует художественно-творческий процесс.</w:t>
      </w:r>
    </w:p>
    <w:p w:rsidR="002A1272" w:rsidRPr="00EC7927" w:rsidRDefault="002A1272" w:rsidP="00EC7927">
      <w:pPr>
        <w:shd w:val="clear" w:color="auto" w:fill="FFFFFF"/>
        <w:spacing w:after="15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792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 Требования к постановке натюрморта</w:t>
      </w:r>
    </w:p>
    <w:p w:rsidR="002A1272" w:rsidRPr="00EC7927" w:rsidRDefault="002A1272" w:rsidP="00EC7927">
      <w:pPr>
        <w:shd w:val="clear" w:color="auto" w:fill="FFFFFF"/>
        <w:spacing w:after="15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79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Правильно поставленный натюрморт вызывает у студентов интерес и желание его нарисовать, правильно составленный натюрморт вызывает желание работать. Глубоко осмысленный натюрморт приучает студентов глубже раскрывать значимость вещей и связь их с человеком и природой, лучше понимать закономерности применения тех или иных графических средств, в целом активизирует образные и пространственные мышления. Натюрморт – учебная постановка, выражающая цели и задачи, в процессе решения которых у студентов должны сформироваться новые знания, умения и навыки. Сама постановка должна способствовать целостному видению прекрасного; способности анализировать пластику и конструкцию формы, материальность вещей и их фактуру, плоскость и пространство, планы, предметы, симметрию и </w:t>
      </w:r>
      <w:proofErr w:type="spellStart"/>
      <w:r w:rsidRPr="00EC79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ассиметрию</w:t>
      </w:r>
      <w:proofErr w:type="spellEnd"/>
      <w:r w:rsidRPr="00EC79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равновесие и неустойчивость, светотеневые отношения. Для постановки натюрморта предметов брать столько, чтобы композиция не оказалась очень трудной.</w:t>
      </w:r>
    </w:p>
    <w:p w:rsidR="002A1272" w:rsidRPr="00EC7927" w:rsidRDefault="002A1272" w:rsidP="000C6DE3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79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Примером может служить:</w:t>
      </w:r>
    </w:p>
    <w:p w:rsidR="002A1272" w:rsidRPr="00EC7927" w:rsidRDefault="002A1272" w:rsidP="000C6DE3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79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натюрморт из бытовых предметов разных по материалу: стекло, глина, металл, фаянс, керамика, драпировка;</w:t>
      </w:r>
    </w:p>
    <w:p w:rsidR="002A1272" w:rsidRPr="00EC7927" w:rsidRDefault="002A1272" w:rsidP="000C6DE3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79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натюрморт из гипсовых геометрических тел – конус, параллелепипед, трехгранная призма.</w:t>
      </w:r>
    </w:p>
    <w:p w:rsidR="002A1272" w:rsidRPr="00EC7927" w:rsidRDefault="002A1272" w:rsidP="000C6DE3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79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гипс, ваза, капитель, драпировка;</w:t>
      </w:r>
    </w:p>
    <w:p w:rsidR="002A1272" w:rsidRPr="00EC7927" w:rsidRDefault="002A1272" w:rsidP="000C6DE3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79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комбинированная постановка из геометрических тел и архитектурных обломов</w:t>
      </w:r>
    </w:p>
    <w:p w:rsidR="002A1272" w:rsidRPr="00EC7927" w:rsidRDefault="002A1272" w:rsidP="00EC7927">
      <w:pPr>
        <w:shd w:val="clear" w:color="auto" w:fill="FFFFFF"/>
        <w:spacing w:after="15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792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 Этапы выполнения</w:t>
      </w:r>
    </w:p>
    <w:p w:rsidR="002A1272" w:rsidRPr="00EC7927" w:rsidRDefault="002A1272" w:rsidP="00EC7927">
      <w:pPr>
        <w:shd w:val="clear" w:color="auto" w:fill="FFFFFF"/>
        <w:spacing w:after="15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79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Рисунок натюрморта предусматривает более сложные учебные задачи, чем изображение отдельных предметов. При изображении натюрморта нельзя прорисовывать все предметы в одинаковой степени. Каждый предмет натурной постановки требует к себе особого отношения: одни предметы (переднего плана) требуют более внимательного анализа формы, более детальной проработки; другие (дальнего плана) могут быть изображены в общих чертах, для чего достаточно выразить характер общей формы.</w:t>
      </w:r>
    </w:p>
    <w:p w:rsidR="002A1272" w:rsidRPr="00EC7927" w:rsidRDefault="002A1272" w:rsidP="00EC7927">
      <w:pPr>
        <w:shd w:val="clear" w:color="auto" w:fill="FFFFFF"/>
        <w:spacing w:after="15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79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Рисуя натюрморт из различных предметов, студент глубже усваивает принципы линейно-конструктивного изображения формы, широко знакомится с теорией перспективы, получает возможности творчески использовать полученные знания и навыки. Кроме того, на рисунке натюрморта студент должен передать не только объем предметов, но и их фактуру (материальность – гипс, металл, стекло, шелк и т.д.). Если при рисовании с натуры одного предмета стояло небольшое количество аналитических задач, то в натюрморте их становиться гораздо больше. При рисовании группы предметов эти задачи значительно усложняются. </w:t>
      </w:r>
      <w:proofErr w:type="gramStart"/>
      <w:r w:rsidRPr="00EC79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Рисующему</w:t>
      </w:r>
      <w:proofErr w:type="gramEnd"/>
      <w:r w:rsidRPr="00EC79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нужно передать форму не одного предмета, а нескольких, увязать их между собой и выдержать тональную закономерность всей композиции. Отсутствие методической последовательности в работе приводит к пассивному, бездумному срисовыванию.</w:t>
      </w:r>
    </w:p>
    <w:p w:rsidR="002A1272" w:rsidRPr="00EC7927" w:rsidRDefault="002A1272" w:rsidP="00EC7927">
      <w:pPr>
        <w:shd w:val="clear" w:color="auto" w:fill="FFFFFF"/>
        <w:spacing w:after="15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79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успешного выполнения рисунка необходимо работу разделить на следующие этапы:</w:t>
      </w:r>
    </w:p>
    <w:p w:rsidR="002A1272" w:rsidRPr="00EC7927" w:rsidRDefault="002A1272" w:rsidP="000C6DE3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79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предварительный анализ постановки;</w:t>
      </w:r>
    </w:p>
    <w:p w:rsidR="002A1272" w:rsidRPr="00EC7927" w:rsidRDefault="002A1272" w:rsidP="000C6DE3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79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композиционное размещение изображения на листе бумаги;</w:t>
      </w:r>
    </w:p>
    <w:p w:rsidR="002A1272" w:rsidRPr="00EC7927" w:rsidRDefault="002A1272" w:rsidP="000C6DE3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79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передача характеров формы предметов и их пропорций;</w:t>
      </w:r>
    </w:p>
    <w:p w:rsidR="002A1272" w:rsidRPr="00EC7927" w:rsidRDefault="002A1272" w:rsidP="000C6DE3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79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конструктивный анализ формы предмета и перспективное построение изображения на плоскости;</w:t>
      </w:r>
    </w:p>
    <w:p w:rsidR="002A1272" w:rsidRPr="00EC7927" w:rsidRDefault="002A1272" w:rsidP="000C6DE3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79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выявление объема предметов посредством светотени;</w:t>
      </w:r>
    </w:p>
    <w:p w:rsidR="002A1272" w:rsidRPr="00EC7927" w:rsidRDefault="002A1272" w:rsidP="000C6DE3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79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детальная прорисовка формы предметов;</w:t>
      </w:r>
    </w:p>
    <w:p w:rsidR="002A1272" w:rsidRPr="00EC7927" w:rsidRDefault="002A1272" w:rsidP="000C6DE3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79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7) синтез – подведение итогов работы над рисунком.</w:t>
      </w:r>
    </w:p>
    <w:p w:rsidR="002A1272" w:rsidRPr="00EC7927" w:rsidRDefault="002A1272" w:rsidP="000C6DE3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79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примере анализа несложного натюрморта предлагается рассмотреть принцип выполнения каждого этапа.</w:t>
      </w:r>
    </w:p>
    <w:p w:rsidR="002A1272" w:rsidRPr="00EC7927" w:rsidRDefault="002A1272" w:rsidP="00EC7927">
      <w:pPr>
        <w:numPr>
          <w:ilvl w:val="0"/>
          <w:numId w:val="4"/>
        </w:numPr>
        <w:shd w:val="clear" w:color="auto" w:fill="FFFFFF"/>
        <w:spacing w:after="150" w:line="240" w:lineRule="auto"/>
        <w:ind w:left="-567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792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Предварительный анализ</w:t>
      </w:r>
    </w:p>
    <w:p w:rsidR="002A1272" w:rsidRPr="00EC7927" w:rsidRDefault="002A1272" w:rsidP="00EC7927">
      <w:pPr>
        <w:shd w:val="clear" w:color="auto" w:fill="FFFFFF"/>
        <w:spacing w:after="15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79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Перед началом работы надо рассмотреть натюрморт с различных точек зрения и выбрать наиболее интересные из них. Обратить внимание на эффект освещения – с каждой точки зрения более интересно выглядят формы предметов. Обычно предметы выглядят более интересно и </w:t>
      </w:r>
      <w:r w:rsidRPr="00EC79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выразительно при боковом освещении. Садиться против света не рекомендуется. Следует подумать, как лучше скомпоновать натюрморт на листе бумаги – вертикально или горизонтально.</w:t>
      </w:r>
    </w:p>
    <w:p w:rsidR="002A1272" w:rsidRPr="00EC7927" w:rsidRDefault="002A1272" w:rsidP="00EC7927">
      <w:pPr>
        <w:numPr>
          <w:ilvl w:val="0"/>
          <w:numId w:val="5"/>
        </w:numPr>
        <w:shd w:val="clear" w:color="auto" w:fill="FFFFFF"/>
        <w:spacing w:after="150" w:line="240" w:lineRule="auto"/>
        <w:ind w:left="-567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792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Композиционное размещение (рис. 2)</w:t>
      </w:r>
    </w:p>
    <w:p w:rsidR="002A1272" w:rsidRPr="00EC7927" w:rsidRDefault="002A1272" w:rsidP="00EC7927">
      <w:pPr>
        <w:shd w:val="clear" w:color="auto" w:fill="FFFFFF"/>
        <w:spacing w:after="15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79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Построение как всегда начинается с композиционного размещения. Важно скомпоновать всю группу предметов так, чтобы лист бумаги был планомерно заполнен. Надо мысленно определить всю группу предметов в одно целое и продумать ее размещение на бумаге. Сверху лучше оставить больше места, чем снизу, тогда предметы крепко будут стоять на плоскости. Надо следить за тем, чтобы изображаемые предметы не упирались в края листа бумаги и, наоборот, не оставалось много пустого места. В данном натюрморте предметы подобранны по принципу разнообразия материалов и тональных отношений.</w:t>
      </w:r>
    </w:p>
    <w:p w:rsidR="002A1272" w:rsidRPr="00EC7927" w:rsidRDefault="002A1272" w:rsidP="00EC7927">
      <w:pPr>
        <w:shd w:val="clear" w:color="auto" w:fill="FFFFFF"/>
        <w:spacing w:after="15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79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Одной из учебных задач, связанных с изображением натюрморта, является передача пространства, степень удаления предметов друг от друга. Ч этой целью составные элементы в натюрморте следует расставлять так, чтобы предметы переднего плана как бы случайно загораживали часть второго плана, но основания </w:t>
      </w:r>
      <w:proofErr w:type="gramStart"/>
      <w:r w:rsidRPr="00EC79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последних</w:t>
      </w:r>
      <w:proofErr w:type="gramEnd"/>
      <w:r w:rsidRPr="00EC79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должны быть частично видны. Это поможет лучше выявить пространство и воздушную среду между предметами.</w:t>
      </w:r>
    </w:p>
    <w:p w:rsidR="002A1272" w:rsidRPr="00EC7927" w:rsidRDefault="002A1272" w:rsidP="00EC7927">
      <w:pPr>
        <w:numPr>
          <w:ilvl w:val="0"/>
          <w:numId w:val="6"/>
        </w:numPr>
        <w:shd w:val="clear" w:color="auto" w:fill="FFFFFF"/>
        <w:spacing w:after="150" w:line="240" w:lineRule="auto"/>
        <w:ind w:left="-567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792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Передача характера формы предметов и их пропорций</w:t>
      </w:r>
    </w:p>
    <w:p w:rsidR="002A1272" w:rsidRPr="00EC7927" w:rsidRDefault="002A1272" w:rsidP="00EC7927">
      <w:pPr>
        <w:shd w:val="clear" w:color="auto" w:fill="FFFFFF"/>
        <w:spacing w:after="15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79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Вначале, легко касаясь карандашом бумаги, надо наметить общий характер формы предметов, их пропорции и расположение в пространстве (рис. 1). Главное при этом определить размеры каждого из этих предметов и их пропорции (по высоте, ширине, глубине).</w:t>
      </w:r>
    </w:p>
    <w:p w:rsidR="002A1272" w:rsidRPr="00EC7927" w:rsidRDefault="002A1272" w:rsidP="00EC7927">
      <w:pPr>
        <w:numPr>
          <w:ilvl w:val="0"/>
          <w:numId w:val="7"/>
        </w:numPr>
        <w:shd w:val="clear" w:color="auto" w:fill="FFFFFF"/>
        <w:spacing w:after="150" w:line="240" w:lineRule="auto"/>
        <w:ind w:left="-567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792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Конструктивный анализ формы (рис. 2)</w:t>
      </w:r>
    </w:p>
    <w:p w:rsidR="002A1272" w:rsidRPr="00EC7927" w:rsidRDefault="002A1272" w:rsidP="00EC7927">
      <w:pPr>
        <w:shd w:val="clear" w:color="auto" w:fill="FFFFFF"/>
        <w:spacing w:after="15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79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Сначала намечаются контуры каждого предмета как видимые, так и невидимые. Вследствие чего на рисунке получается как бы изображение проволочных моделей. Выявляя конструктивную основу формы необходимо внимательно проверить перспективные построения. После всего следует наметить границы света и тени падающие и собственные.</w:t>
      </w:r>
    </w:p>
    <w:p w:rsidR="002A1272" w:rsidRPr="00EC7927" w:rsidRDefault="002A1272" w:rsidP="00EC7927">
      <w:pPr>
        <w:numPr>
          <w:ilvl w:val="0"/>
          <w:numId w:val="8"/>
        </w:numPr>
        <w:shd w:val="clear" w:color="auto" w:fill="FFFFFF"/>
        <w:spacing w:after="150" w:line="240" w:lineRule="auto"/>
        <w:ind w:left="-567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792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Выявление объема предметов (рис. 3)</w:t>
      </w:r>
    </w:p>
    <w:p w:rsidR="002A1272" w:rsidRPr="00EC7927" w:rsidRDefault="002A1272" w:rsidP="00EC7927">
      <w:pPr>
        <w:shd w:val="clear" w:color="auto" w:fill="FFFFFF"/>
        <w:spacing w:after="15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79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Объем предмета в рисунке передается при помощи перспективы и лепки формы светотени – тона. Тон – это физическая характерность света (количество и качество света на поверхности предмета). Свет, падая на поверхность тела, меняется в тоне в зависимости от положения плоскостей в пространстве по отношению к источнику света. Приступая к выполнению объема предметов тона, прежде всего надо определит самое светлое и самое темное место на натуре. Установив эти два полюса, обратим внимание на полутени. Для этого надо внимательно проследить направление световых лучей и определить на какую плоскость лучи света падают прямо, а по каким плоскостям они скользят, где будет собственная тень предмета. Затем надо наметить тени, падающ</w:t>
      </w:r>
      <w:r w:rsidR="000C6D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ие от каждого предмета вначале</w:t>
      </w:r>
      <w:r w:rsidRPr="00EC79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легко прикасаясь карандашом к бумаге, надо проложить тоном теневые места на каждом предмете. Это поможет яснее увидеть массу каждого предмета. После чего прокладываются полутени усиливая тени в теневых местах, и наконец, прокладываются тени, падающие от предмета.</w:t>
      </w:r>
    </w:p>
    <w:p w:rsidR="002A1272" w:rsidRPr="00EC7927" w:rsidRDefault="002A1272" w:rsidP="00EC7927">
      <w:pPr>
        <w:shd w:val="clear" w:color="auto" w:fill="FFFFFF"/>
        <w:spacing w:after="15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792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 Детальная прорисовка формы (рис. 4)</w:t>
      </w:r>
    </w:p>
    <w:p w:rsidR="002A1272" w:rsidRPr="00EC7927" w:rsidRDefault="002A1272" w:rsidP="00EC7927">
      <w:pPr>
        <w:shd w:val="clear" w:color="auto" w:fill="FFFFFF"/>
        <w:spacing w:after="15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79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детальной прорисовке формы надо внимательно наблюдать за всеми оттенками и переходами светотени, за всеми деталями формы. Работать над деталью долго не следует, т.к. пропадает сторона восприятия, лучше перейти к другой, рядом находящейся части.</w:t>
      </w:r>
    </w:p>
    <w:p w:rsidR="002A1272" w:rsidRPr="00EC7927" w:rsidRDefault="002A1272" w:rsidP="00EC7927">
      <w:pPr>
        <w:shd w:val="clear" w:color="auto" w:fill="FFFFFF"/>
        <w:spacing w:after="15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79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Каждая линия, каждый штрих наносятся на плоскость бумаги, помогают выразить объем и форму каждого предмета. Штрихи должны наноситься по форме, для чего необходимо проследить, как изгибается поверхность предмета, в какую сторону направлена та или иная плоскость. Должны быть ясно видны направления линий и штрихов, подчеркивающих характер </w:t>
      </w:r>
      <w:r w:rsidRPr="00EC79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плоскости. При проработке форм предметов натюрморта должна проходить и серьезная аналитическая работа. Необходимо внимательно прорисовать каждую деталь предмета, выявить ее структуру, передать характерные особенности материала, проследить, как увязываются составные элементы между собой и с общей формой, чем отличается блик на кувшине от блика на стакане и тарелке, и от блика на яблоке и груше.</w:t>
      </w:r>
    </w:p>
    <w:p w:rsidR="002A1272" w:rsidRPr="00EC7927" w:rsidRDefault="002A1272" w:rsidP="00EC7927">
      <w:pPr>
        <w:shd w:val="clear" w:color="auto" w:fill="FFFFFF"/>
        <w:spacing w:after="15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792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7.Синтез</w:t>
      </w:r>
    </w:p>
    <w:p w:rsidR="002A1272" w:rsidRPr="00EC7927" w:rsidRDefault="002A1272" w:rsidP="00EC7927">
      <w:pPr>
        <w:shd w:val="clear" w:color="auto" w:fill="FFFFFF"/>
        <w:spacing w:after="15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79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Заканчивая рисунок, надо внимательно проверить общее впечатление от изображения и натуры. Когда четко прорисована форма каждого предмета следует посмотреть на свой рисунок издали, чтобы отдельные предметы не были слишком сильны по тону (черными) и не выпадали (не вырывались) из рисунка, проверить силу рефлексов с натурой. Рефлексы не надо делать очень яркими, они не должны спорить ни со светом, ни с полутенями. Рефлексы должны пропадать, сливаться с тенями.</w:t>
      </w:r>
    </w:p>
    <w:p w:rsidR="002A1272" w:rsidRPr="00EC7927" w:rsidRDefault="002A1272" w:rsidP="00EC7927">
      <w:pPr>
        <w:shd w:val="clear" w:color="auto" w:fill="FFFFFF"/>
        <w:spacing w:after="15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79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Подводя итоги работы над рисунком натюрморта, необходимо вновь вернуться к первоначальному восприятию натурной постановки – к цельности зрительного восприятия. Предметы, находящиеся в центре поля зрения, мы видим более четко и ясно, предметы вне зрительного центра, воспринимаются не так ясно и четко. Следовательно, учитывая закономерность восприятия, надо в рисунке выделить главное, смягчить второстепенное. Законы психологии зрительного восприятия говорят о том, что предметы, окружающие человека, воспринимаются не все одинаково и прежде всего в зависимости от степени удаленности предмета от зрителя, поэтому плановость изображения в передаче натюрморта должна являться одним их главных условий рисунка.</w:t>
      </w:r>
    </w:p>
    <w:p w:rsidR="002A1272" w:rsidRPr="00EC7927" w:rsidRDefault="002A1272" w:rsidP="00EC7927">
      <w:pPr>
        <w:shd w:val="clear" w:color="auto" w:fill="FFFFFF"/>
        <w:spacing w:after="150" w:line="216" w:lineRule="atLeast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7927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4505325" cy="3162300"/>
            <wp:effectExtent l="19050" t="0" r="9525" b="0"/>
            <wp:docPr id="25" name="Рисунок 25" descr="hello_html_2cd1861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ello_html_2cd1861f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5325" cy="3162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1272" w:rsidRPr="00EC7927" w:rsidRDefault="002A1272" w:rsidP="00EC7927">
      <w:pPr>
        <w:shd w:val="clear" w:color="auto" w:fill="FFFFFF"/>
        <w:spacing w:after="15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7927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lastRenderedPageBreak/>
        <w:drawing>
          <wp:inline distT="0" distB="0" distL="0" distR="0">
            <wp:extent cx="4857750" cy="3743325"/>
            <wp:effectExtent l="19050" t="0" r="0" b="0"/>
            <wp:docPr id="26" name="Рисунок 26" descr="hello_html_m454a051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ello_html_m454a051a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0" cy="3743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1272" w:rsidRPr="00EC7927" w:rsidRDefault="002A1272" w:rsidP="00EC7927">
      <w:pPr>
        <w:shd w:val="clear" w:color="auto" w:fill="FFFFFF"/>
        <w:spacing w:after="15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7927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4962525" cy="3876675"/>
            <wp:effectExtent l="19050" t="0" r="9525" b="0"/>
            <wp:docPr id="27" name="Рисунок 27" descr="hello_html_4168f53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ello_html_4168f53c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2525" cy="3876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1272" w:rsidRPr="00EC7927" w:rsidRDefault="002A1272" w:rsidP="00EC7927">
      <w:pPr>
        <w:shd w:val="clear" w:color="auto" w:fill="FFFFFF"/>
        <w:spacing w:after="15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7927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lastRenderedPageBreak/>
        <w:drawing>
          <wp:inline distT="0" distB="0" distL="0" distR="0">
            <wp:extent cx="5534025" cy="4581525"/>
            <wp:effectExtent l="19050" t="0" r="9525" b="0"/>
            <wp:docPr id="28" name="Рисунок 28" descr="hello_html_m143bf84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ello_html_m143bf847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4025" cy="458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1272" w:rsidRPr="00EC7927" w:rsidRDefault="002A1272" w:rsidP="00EC7927">
      <w:pPr>
        <w:shd w:val="clear" w:color="auto" w:fill="FFFFFF"/>
        <w:spacing w:after="15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7927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lastRenderedPageBreak/>
        <w:drawing>
          <wp:inline distT="0" distB="0" distL="0" distR="0">
            <wp:extent cx="5724525" cy="4638675"/>
            <wp:effectExtent l="19050" t="0" r="9525" b="0"/>
            <wp:docPr id="29" name="Рисунок 29" descr="hello_html_4fb8b5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ello_html_4fb8b52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525" cy="463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1272" w:rsidRPr="00EC7927" w:rsidRDefault="002A1272" w:rsidP="00EC7927">
      <w:pPr>
        <w:shd w:val="clear" w:color="auto" w:fill="FFFFFF"/>
        <w:spacing w:after="15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7927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5753100" cy="3667125"/>
            <wp:effectExtent l="19050" t="0" r="0" b="0"/>
            <wp:docPr id="30" name="Рисунок 30" descr="hello_html_5e85489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ello_html_5e854891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3667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1272" w:rsidRPr="00EC7927" w:rsidRDefault="002A1272" w:rsidP="00EC7927">
      <w:pPr>
        <w:shd w:val="clear" w:color="auto" w:fill="FFFFFF"/>
        <w:spacing w:after="15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7927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lastRenderedPageBreak/>
        <w:drawing>
          <wp:inline distT="0" distB="0" distL="0" distR="0">
            <wp:extent cx="5219700" cy="5753100"/>
            <wp:effectExtent l="19050" t="0" r="0" b="0"/>
            <wp:docPr id="31" name="Рисунок 31" descr="hello_html_69fabc1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ello_html_69fabc1a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0" cy="5753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1272" w:rsidRPr="00EC7927" w:rsidRDefault="002A1272" w:rsidP="00EC7927">
      <w:pPr>
        <w:shd w:val="clear" w:color="auto" w:fill="FFFFFF"/>
        <w:spacing w:after="15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7927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lastRenderedPageBreak/>
        <w:drawing>
          <wp:inline distT="0" distB="0" distL="0" distR="0">
            <wp:extent cx="5753100" cy="3895725"/>
            <wp:effectExtent l="19050" t="0" r="0" b="0"/>
            <wp:docPr id="32" name="Рисунок 32" descr="hello_html_m78802c1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hello_html_m78802c1a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389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1272" w:rsidRPr="00EC7927" w:rsidRDefault="002A1272" w:rsidP="00EC7927">
      <w:pPr>
        <w:shd w:val="clear" w:color="auto" w:fill="FFFFFF"/>
        <w:spacing w:after="15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7927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5143500" cy="4838700"/>
            <wp:effectExtent l="19050" t="0" r="0" b="0"/>
            <wp:docPr id="33" name="Рисунок 33" descr="hello_html_49b27f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hello_html_49b27f07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0" cy="483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6DE3" w:rsidRPr="00155278" w:rsidRDefault="000C6DE3" w:rsidP="000C6DE3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527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 xml:space="preserve">7. Содержание отчета: </w:t>
      </w:r>
      <w:r w:rsidRPr="001552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укажите номер практической работы, тему, цель, оборудование, выполните задания методических указаний, результаты наблюдений занесите в таблицу, сформулируйте и запишите вывод по работе.</w:t>
      </w:r>
    </w:p>
    <w:p w:rsidR="00166BD0" w:rsidRPr="00DE752D" w:rsidRDefault="00E16633" w:rsidP="00DE752D">
      <w:pPr>
        <w:shd w:val="clear" w:color="auto" w:fill="FFFFFF"/>
        <w:spacing w:after="150" w:line="418" w:lineRule="atLeast"/>
        <w:ind w:left="-567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Практическое занятие</w:t>
      </w:r>
      <w:r w:rsidRPr="00EC792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№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3</w:t>
      </w:r>
    </w:p>
    <w:p w:rsidR="00E16633" w:rsidRDefault="00E16633" w:rsidP="00E16633">
      <w:pPr>
        <w:shd w:val="clear" w:color="auto" w:fill="FFFFFF"/>
        <w:spacing w:after="150" w:line="418" w:lineRule="atLeast"/>
        <w:ind w:left="-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1552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1. Наименование работы: </w:t>
      </w:r>
      <w:r w:rsidRPr="00E975D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дизайна шрифта</w:t>
      </w:r>
    </w:p>
    <w:p w:rsidR="00E16633" w:rsidRPr="00E16633" w:rsidRDefault="00E16633" w:rsidP="00E16633">
      <w:pPr>
        <w:shd w:val="clear" w:color="auto" w:fill="FFFFFF"/>
        <w:spacing w:after="150" w:line="418" w:lineRule="atLeast"/>
        <w:ind w:left="-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1552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2. Цель: </w:t>
      </w:r>
      <w:r w:rsidRPr="00166BD0">
        <w:rPr>
          <w:rFonts w:ascii="Times New Roman" w:eastAsia="Times New Roman" w:hAnsi="Times New Roman" w:cs="Times New Roman"/>
          <w:lang w:eastAsia="ru-RU"/>
        </w:rPr>
        <w:t xml:space="preserve">Создать условия для развития творческого потенциала личности при изучении темы и создания шрифтовой композиции для </w:t>
      </w:r>
      <w:r w:rsidR="00DE752D">
        <w:rPr>
          <w:rFonts w:ascii="Times New Roman" w:eastAsia="Times New Roman" w:hAnsi="Times New Roman" w:cs="Times New Roman"/>
          <w:lang w:eastAsia="ru-RU"/>
        </w:rPr>
        <w:t>кондитерского изделия</w:t>
      </w:r>
      <w:r w:rsidRPr="00166BD0">
        <w:rPr>
          <w:rFonts w:ascii="Times New Roman" w:eastAsia="Times New Roman" w:hAnsi="Times New Roman" w:cs="Times New Roman"/>
          <w:lang w:eastAsia="ru-RU"/>
        </w:rPr>
        <w:t>.</w:t>
      </w:r>
    </w:p>
    <w:p w:rsidR="00E16633" w:rsidRPr="00155278" w:rsidRDefault="00E16633" w:rsidP="00E16633">
      <w:pPr>
        <w:shd w:val="clear" w:color="auto" w:fill="FFFFFF"/>
        <w:spacing w:after="150" w:line="418" w:lineRule="atLeast"/>
        <w:ind w:left="-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552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3. Продолжительность проведения: </w:t>
      </w:r>
      <w:r w:rsidRPr="0015527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 часа</w:t>
      </w:r>
    </w:p>
    <w:p w:rsidR="00E16633" w:rsidRPr="00155278" w:rsidRDefault="00E16633" w:rsidP="00E16633">
      <w:pPr>
        <w:shd w:val="clear" w:color="auto" w:fill="FFFFFF"/>
        <w:spacing w:after="150" w:line="418" w:lineRule="atLeast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52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4. Дидактическое оснащение: </w:t>
      </w:r>
      <w:r w:rsidRPr="00EC79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графитные карандаши различной степени мягкости, плотная и гладкая бумага, мягкая бе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лая резинка, цветные карандаши.</w:t>
      </w:r>
    </w:p>
    <w:p w:rsidR="00E16633" w:rsidRPr="00155278" w:rsidRDefault="00E16633" w:rsidP="00E16633">
      <w:pPr>
        <w:shd w:val="clear" w:color="auto" w:fill="FFFFFF"/>
        <w:spacing w:after="150" w:line="418" w:lineRule="atLeast"/>
        <w:ind w:left="-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1552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5. Задание: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</w:t>
      </w:r>
      <w:r w:rsidRPr="0015527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исование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различных </w:t>
      </w:r>
      <w:r w:rsidR="00DE752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шрифтов </w:t>
      </w:r>
    </w:p>
    <w:p w:rsidR="00E16633" w:rsidRPr="00155278" w:rsidRDefault="00E16633" w:rsidP="00E16633">
      <w:pPr>
        <w:shd w:val="clear" w:color="auto" w:fill="FFFFFF"/>
        <w:spacing w:after="150" w:line="418" w:lineRule="atLeast"/>
        <w:ind w:left="-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552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 Порядок выполнения практической работы</w:t>
      </w:r>
    </w:p>
    <w:p w:rsidR="00166BD0" w:rsidRPr="00166BD0" w:rsidRDefault="00166BD0" w:rsidP="00166BD0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lang w:eastAsia="ru-RU"/>
        </w:rPr>
      </w:pPr>
      <w:r w:rsidRPr="00E16633">
        <w:rPr>
          <w:rFonts w:ascii="Times New Roman" w:eastAsia="Times New Roman" w:hAnsi="Times New Roman" w:cs="Times New Roman"/>
          <w:bCs/>
          <w:lang w:eastAsia="ru-RU"/>
        </w:rPr>
        <w:t>Задачи</w:t>
      </w:r>
      <w:r w:rsidRPr="00166BD0">
        <w:rPr>
          <w:rFonts w:ascii="Times New Roman" w:eastAsia="Times New Roman" w:hAnsi="Times New Roman" w:cs="Times New Roman"/>
          <w:lang w:eastAsia="ru-RU"/>
        </w:rPr>
        <w:t>:</w:t>
      </w:r>
    </w:p>
    <w:p w:rsidR="00166BD0" w:rsidRPr="00166BD0" w:rsidRDefault="00166BD0" w:rsidP="00166BD0">
      <w:pPr>
        <w:numPr>
          <w:ilvl w:val="0"/>
          <w:numId w:val="2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166BD0">
        <w:rPr>
          <w:rFonts w:ascii="Times New Roman" w:eastAsia="Times New Roman" w:hAnsi="Times New Roman" w:cs="Times New Roman"/>
          <w:lang w:eastAsia="ru-RU"/>
        </w:rPr>
        <w:t>Актуализировать и систематизировать знания по теме.</w:t>
      </w:r>
    </w:p>
    <w:p w:rsidR="00166BD0" w:rsidRPr="00166BD0" w:rsidRDefault="00166BD0" w:rsidP="00166BD0">
      <w:pPr>
        <w:numPr>
          <w:ilvl w:val="0"/>
          <w:numId w:val="2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166BD0">
        <w:rPr>
          <w:rFonts w:ascii="Times New Roman" w:eastAsia="Times New Roman" w:hAnsi="Times New Roman" w:cs="Times New Roman"/>
          <w:lang w:eastAsia="ru-RU"/>
        </w:rPr>
        <w:t>Познакомить с требованиями, предъявляемыми к шрифтовым композициям в современном дизайне.</w:t>
      </w:r>
    </w:p>
    <w:p w:rsidR="00166BD0" w:rsidRPr="00166BD0" w:rsidRDefault="00166BD0" w:rsidP="00166BD0">
      <w:pPr>
        <w:numPr>
          <w:ilvl w:val="0"/>
          <w:numId w:val="2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166BD0">
        <w:rPr>
          <w:rFonts w:ascii="Times New Roman" w:eastAsia="Times New Roman" w:hAnsi="Times New Roman" w:cs="Times New Roman"/>
          <w:lang w:eastAsia="ru-RU"/>
        </w:rPr>
        <w:t xml:space="preserve">Развивать образное представление и логическое мышление на основе анализа формы </w:t>
      </w:r>
      <w:r w:rsidR="00E16633">
        <w:rPr>
          <w:rFonts w:ascii="Times New Roman" w:eastAsia="Times New Roman" w:hAnsi="Times New Roman" w:cs="Times New Roman"/>
          <w:lang w:eastAsia="ru-RU"/>
        </w:rPr>
        <w:t xml:space="preserve">кондитерского </w:t>
      </w:r>
      <w:r w:rsidRPr="00166BD0">
        <w:rPr>
          <w:rFonts w:ascii="Times New Roman" w:eastAsia="Times New Roman" w:hAnsi="Times New Roman" w:cs="Times New Roman"/>
          <w:lang w:eastAsia="ru-RU"/>
        </w:rPr>
        <w:t>изделия и выбора оригинальной шрифтовой композиции.</w:t>
      </w:r>
    </w:p>
    <w:p w:rsidR="00166BD0" w:rsidRPr="00166BD0" w:rsidRDefault="00166BD0" w:rsidP="00166BD0">
      <w:pPr>
        <w:numPr>
          <w:ilvl w:val="0"/>
          <w:numId w:val="2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166BD0">
        <w:rPr>
          <w:rFonts w:ascii="Times New Roman" w:eastAsia="Times New Roman" w:hAnsi="Times New Roman" w:cs="Times New Roman"/>
          <w:lang w:eastAsia="ru-RU"/>
        </w:rPr>
        <w:t>Воспитывать познавательный интерес к предмету.</w:t>
      </w:r>
    </w:p>
    <w:p w:rsidR="00166BD0" w:rsidRPr="00166BD0" w:rsidRDefault="00166BD0" w:rsidP="00166BD0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lang w:eastAsia="ru-RU"/>
        </w:rPr>
      </w:pPr>
      <w:r w:rsidRPr="00E16633">
        <w:rPr>
          <w:rFonts w:ascii="Times New Roman" w:eastAsia="Times New Roman" w:hAnsi="Times New Roman" w:cs="Times New Roman"/>
          <w:bCs/>
          <w:lang w:eastAsia="ru-RU"/>
        </w:rPr>
        <w:t>Ход урока:</w:t>
      </w:r>
    </w:p>
    <w:p w:rsidR="00166BD0" w:rsidRPr="00166BD0" w:rsidRDefault="00166BD0" w:rsidP="00166BD0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lang w:eastAsia="ru-RU"/>
        </w:rPr>
      </w:pPr>
      <w:r w:rsidRPr="00166BD0">
        <w:rPr>
          <w:rFonts w:ascii="Times New Roman" w:eastAsia="Times New Roman" w:hAnsi="Times New Roman" w:cs="Times New Roman"/>
          <w:lang w:eastAsia="ru-RU"/>
        </w:rPr>
        <w:t>Мобилизация внимания, подготовка рабочего места.</w:t>
      </w:r>
    </w:p>
    <w:p w:rsidR="00166BD0" w:rsidRPr="00166BD0" w:rsidRDefault="00166BD0" w:rsidP="00166BD0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lang w:eastAsia="ru-RU"/>
        </w:rPr>
      </w:pPr>
      <w:r w:rsidRPr="00166BD0">
        <w:rPr>
          <w:rFonts w:ascii="Times New Roman" w:eastAsia="Times New Roman" w:hAnsi="Times New Roman" w:cs="Times New Roman"/>
          <w:lang w:eastAsia="ru-RU"/>
        </w:rPr>
        <w:t>Вхождение в проблематику темы.</w:t>
      </w:r>
    </w:p>
    <w:p w:rsidR="00166BD0" w:rsidRPr="00166BD0" w:rsidRDefault="00166BD0" w:rsidP="00166BD0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lang w:eastAsia="ru-RU"/>
        </w:rPr>
      </w:pPr>
      <w:r w:rsidRPr="00166BD0">
        <w:rPr>
          <w:rFonts w:ascii="Times New Roman" w:eastAsia="Times New Roman" w:hAnsi="Times New Roman" w:cs="Times New Roman"/>
          <w:lang w:eastAsia="ru-RU"/>
        </w:rPr>
        <w:t>Зрительный нерв перенапряжен от динамики, от фиксации движений. Мелькает окружающий мир - мир образов, мир знаков. Пестрят улицы городов рекламными щитами, вывесками магазинов, наименованием товаров. Взгляд останавливается лишь только тогда, когда видим знакомое слово, которое будоражит наше сознание.</w:t>
      </w:r>
    </w:p>
    <w:p w:rsidR="00166BD0" w:rsidRPr="00166BD0" w:rsidRDefault="00166BD0" w:rsidP="00166BD0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lang w:eastAsia="ru-RU"/>
        </w:rPr>
      </w:pPr>
      <w:r w:rsidRPr="00166BD0">
        <w:rPr>
          <w:rFonts w:ascii="Times New Roman" w:eastAsia="Times New Roman" w:hAnsi="Times New Roman" w:cs="Times New Roman"/>
          <w:lang w:eastAsia="ru-RU"/>
        </w:rPr>
        <w:t xml:space="preserve">Попробуем докопаться до сути, уловить тот момент, когда </w:t>
      </w:r>
      <w:proofErr w:type="gramStart"/>
      <w:r w:rsidRPr="00166BD0">
        <w:rPr>
          <w:rFonts w:ascii="Times New Roman" w:eastAsia="Times New Roman" w:hAnsi="Times New Roman" w:cs="Times New Roman"/>
          <w:lang w:eastAsia="ru-RU"/>
        </w:rPr>
        <w:t>удивление</w:t>
      </w:r>
      <w:proofErr w:type="gramEnd"/>
      <w:r w:rsidRPr="00166BD0">
        <w:rPr>
          <w:rFonts w:ascii="Times New Roman" w:eastAsia="Times New Roman" w:hAnsi="Times New Roman" w:cs="Times New Roman"/>
          <w:lang w:eastAsia="ru-RU"/>
        </w:rPr>
        <w:t xml:space="preserve"> изображенное на рисунке в виде расширенных глаз, превратилось в букву “У”.</w:t>
      </w:r>
    </w:p>
    <w:p w:rsidR="00166BD0" w:rsidRPr="00166BD0" w:rsidRDefault="00166BD0" w:rsidP="00166BD0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lang w:eastAsia="ru-RU"/>
        </w:rPr>
      </w:pPr>
      <w:r w:rsidRPr="00166BD0">
        <w:rPr>
          <w:rFonts w:ascii="Times New Roman" w:eastAsia="Times New Roman" w:hAnsi="Times New Roman" w:cs="Times New Roman"/>
          <w:lang w:eastAsia="ru-RU"/>
        </w:rPr>
        <w:t>В. Что заставило человека загнать открытость, откровенность рисунка в таинственный знак букв?</w:t>
      </w:r>
    </w:p>
    <w:p w:rsidR="00166BD0" w:rsidRPr="00166BD0" w:rsidRDefault="00166BD0" w:rsidP="00166BD0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lang w:eastAsia="ru-RU"/>
        </w:rPr>
      </w:pPr>
      <w:r w:rsidRPr="00166BD0">
        <w:rPr>
          <w:rFonts w:ascii="Times New Roman" w:eastAsia="Times New Roman" w:hAnsi="Times New Roman" w:cs="Times New Roman"/>
          <w:lang w:eastAsia="ru-RU"/>
        </w:rPr>
        <w:t>Каждому из вас давалось опережающее задание по теме урока. Внимательно слушаем, делаем выводы для себя, так как они будут необходимы в решении творческой проблемы.</w:t>
      </w:r>
    </w:p>
    <w:p w:rsidR="00166BD0" w:rsidRPr="00166BD0" w:rsidRDefault="00166BD0" w:rsidP="00166BD0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lang w:eastAsia="ru-RU"/>
        </w:rPr>
      </w:pPr>
      <w:r w:rsidRPr="00166BD0">
        <w:rPr>
          <w:rFonts w:ascii="Times New Roman" w:eastAsia="Times New Roman" w:hAnsi="Times New Roman" w:cs="Times New Roman"/>
          <w:lang w:eastAsia="ru-RU"/>
        </w:rPr>
        <w:t>Попробует решить поставленную задачу первая группа.</w:t>
      </w:r>
    </w:p>
    <w:p w:rsidR="00166BD0" w:rsidRPr="00166BD0" w:rsidRDefault="00166BD0" w:rsidP="00166BD0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lang w:eastAsia="ru-RU"/>
        </w:rPr>
      </w:pPr>
      <w:r w:rsidRPr="00166BD0">
        <w:rPr>
          <w:rFonts w:ascii="Times New Roman" w:eastAsia="Times New Roman" w:hAnsi="Times New Roman" w:cs="Times New Roman"/>
          <w:lang w:eastAsia="ru-RU"/>
        </w:rPr>
        <w:t>О. Вспомним наскальные рисунки, их магическое действие бесспорно. Это рассказ без слов, самое древнее письмо в виде наскальных рисунков – </w:t>
      </w:r>
      <w:r w:rsidRPr="00166BD0">
        <w:rPr>
          <w:rFonts w:ascii="Times New Roman" w:eastAsia="Times New Roman" w:hAnsi="Times New Roman" w:cs="Times New Roman"/>
          <w:i/>
          <w:iCs/>
          <w:lang w:eastAsia="ru-RU"/>
        </w:rPr>
        <w:t>пиктографическое</w:t>
      </w:r>
      <w:r w:rsidRPr="00166BD0">
        <w:rPr>
          <w:rFonts w:ascii="Times New Roman" w:eastAsia="Times New Roman" w:hAnsi="Times New Roman" w:cs="Times New Roman"/>
          <w:lang w:eastAsia="ru-RU"/>
        </w:rPr>
        <w:t>.</w:t>
      </w:r>
    </w:p>
    <w:p w:rsidR="00166BD0" w:rsidRPr="00166BD0" w:rsidRDefault="00166BD0" w:rsidP="00166BD0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lang w:eastAsia="ru-RU"/>
        </w:rPr>
      </w:pPr>
      <w:r w:rsidRPr="00166BD0">
        <w:rPr>
          <w:rFonts w:ascii="Times New Roman" w:eastAsia="Times New Roman" w:hAnsi="Times New Roman" w:cs="Times New Roman"/>
          <w:lang w:eastAsia="ru-RU"/>
        </w:rPr>
        <w:t>Письмо эры ранней государственности и возникновения торговли – </w:t>
      </w:r>
      <w:r w:rsidRPr="00166BD0">
        <w:rPr>
          <w:rFonts w:ascii="Times New Roman" w:eastAsia="Times New Roman" w:hAnsi="Times New Roman" w:cs="Times New Roman"/>
          <w:i/>
          <w:iCs/>
          <w:lang w:eastAsia="ru-RU"/>
        </w:rPr>
        <w:t>идеографическое (иероглиф). </w:t>
      </w:r>
      <w:r w:rsidRPr="00166BD0">
        <w:rPr>
          <w:rFonts w:ascii="Times New Roman" w:eastAsia="Times New Roman" w:hAnsi="Times New Roman" w:cs="Times New Roman"/>
          <w:lang w:eastAsia="ru-RU"/>
        </w:rPr>
        <w:t xml:space="preserve">Знаки идеографического письма </w:t>
      </w:r>
      <w:proofErr w:type="gramStart"/>
      <w:r w:rsidRPr="00166BD0">
        <w:rPr>
          <w:rFonts w:ascii="Times New Roman" w:eastAsia="Times New Roman" w:hAnsi="Times New Roman" w:cs="Times New Roman"/>
          <w:lang w:eastAsia="ru-RU"/>
        </w:rPr>
        <w:t>представляют отдельные слова</w:t>
      </w:r>
      <w:proofErr w:type="gramEnd"/>
      <w:r w:rsidRPr="00166BD0">
        <w:rPr>
          <w:rFonts w:ascii="Times New Roman" w:eastAsia="Times New Roman" w:hAnsi="Times New Roman" w:cs="Times New Roman"/>
          <w:lang w:eastAsia="ru-RU"/>
        </w:rPr>
        <w:t xml:space="preserve"> или целые понятия.</w:t>
      </w:r>
    </w:p>
    <w:p w:rsidR="00166BD0" w:rsidRPr="00166BD0" w:rsidRDefault="00166BD0" w:rsidP="00166BD0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lang w:eastAsia="ru-RU"/>
        </w:rPr>
      </w:pPr>
      <w:r w:rsidRPr="00166BD0">
        <w:rPr>
          <w:rFonts w:ascii="Times New Roman" w:eastAsia="Times New Roman" w:hAnsi="Times New Roman" w:cs="Times New Roman"/>
          <w:i/>
          <w:iCs/>
          <w:lang w:eastAsia="ru-RU"/>
        </w:rPr>
        <w:t>Слоговое</w:t>
      </w:r>
      <w:r w:rsidRPr="00166BD0">
        <w:rPr>
          <w:rFonts w:ascii="Times New Roman" w:eastAsia="Times New Roman" w:hAnsi="Times New Roman" w:cs="Times New Roman"/>
          <w:lang w:eastAsia="ru-RU"/>
        </w:rPr>
        <w:t> – письмо некоторых народов Индии, Японии.</w:t>
      </w:r>
    </w:p>
    <w:p w:rsidR="00166BD0" w:rsidRPr="00166BD0" w:rsidRDefault="00166BD0" w:rsidP="00166BD0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lang w:eastAsia="ru-RU"/>
        </w:rPr>
      </w:pPr>
      <w:r w:rsidRPr="00166BD0">
        <w:rPr>
          <w:rFonts w:ascii="Times New Roman" w:eastAsia="Times New Roman" w:hAnsi="Times New Roman" w:cs="Times New Roman"/>
          <w:i/>
          <w:iCs/>
          <w:lang w:eastAsia="ru-RU"/>
        </w:rPr>
        <w:t>Буквенно-звуковое (фонематическое)</w:t>
      </w:r>
      <w:r w:rsidRPr="00166BD0">
        <w:rPr>
          <w:rFonts w:ascii="Times New Roman" w:eastAsia="Times New Roman" w:hAnsi="Times New Roman" w:cs="Times New Roman"/>
          <w:lang w:eastAsia="ru-RU"/>
        </w:rPr>
        <w:t> – это письмо наших дней. Фонемы обозначают отдельные звуки речи и в зависимости от произношения могут варьироваться.</w:t>
      </w:r>
    </w:p>
    <w:p w:rsidR="00166BD0" w:rsidRPr="00166BD0" w:rsidRDefault="00166BD0" w:rsidP="00166BD0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lang w:eastAsia="ru-RU"/>
        </w:rPr>
      </w:pPr>
      <w:r w:rsidRPr="00166BD0">
        <w:rPr>
          <w:rFonts w:ascii="Times New Roman" w:eastAsia="Times New Roman" w:hAnsi="Times New Roman" w:cs="Times New Roman"/>
          <w:lang w:eastAsia="ru-RU"/>
        </w:rPr>
        <w:lastRenderedPageBreak/>
        <w:t>Я думаю, письмо – как система письменных знаков, передающих речь человека и рассчитанных на зрительное воспроизведение, возникло из потребности закрепить в памяти какие-либо события, передавать важные известия.</w:t>
      </w:r>
    </w:p>
    <w:p w:rsidR="00166BD0" w:rsidRPr="00166BD0" w:rsidRDefault="00166BD0" w:rsidP="00166BD0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lang w:eastAsia="ru-RU"/>
        </w:rPr>
      </w:pPr>
      <w:r w:rsidRPr="00166BD0">
        <w:rPr>
          <w:rFonts w:ascii="Times New Roman" w:eastAsia="Times New Roman" w:hAnsi="Times New Roman" w:cs="Times New Roman"/>
          <w:lang w:eastAsia="ru-RU"/>
        </w:rPr>
        <w:t>В. Что влияло на начертание знаков?</w:t>
      </w:r>
    </w:p>
    <w:p w:rsidR="00166BD0" w:rsidRPr="00166BD0" w:rsidRDefault="00166BD0" w:rsidP="00166BD0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lang w:eastAsia="ru-RU"/>
        </w:rPr>
      </w:pPr>
      <w:r w:rsidRPr="00166BD0">
        <w:rPr>
          <w:rFonts w:ascii="Times New Roman" w:eastAsia="Times New Roman" w:hAnsi="Times New Roman" w:cs="Times New Roman"/>
          <w:lang w:eastAsia="ru-RU"/>
        </w:rPr>
        <w:t>О. Стремление к упрощению знаков, ускорение процесса писания, появление печатного станка, введение новых технологий, оказывали огромное влияние на начертание знаков, а также мировоззрение, культуру, традиции народа.</w:t>
      </w:r>
    </w:p>
    <w:p w:rsidR="00166BD0" w:rsidRPr="00166BD0" w:rsidRDefault="00166BD0" w:rsidP="00166BD0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lang w:eastAsia="ru-RU"/>
        </w:rPr>
      </w:pPr>
      <w:r w:rsidRPr="00166BD0">
        <w:rPr>
          <w:rFonts w:ascii="Times New Roman" w:eastAsia="Times New Roman" w:hAnsi="Times New Roman" w:cs="Times New Roman"/>
          <w:lang w:eastAsia="ru-RU"/>
        </w:rPr>
        <w:t>Мы очень часто употребляем слово </w:t>
      </w:r>
      <w:r w:rsidRPr="00166BD0">
        <w:rPr>
          <w:rFonts w:ascii="Times New Roman" w:eastAsia="Times New Roman" w:hAnsi="Times New Roman" w:cs="Times New Roman"/>
          <w:i/>
          <w:iCs/>
          <w:lang w:eastAsia="ru-RU"/>
        </w:rPr>
        <w:t>“ шрифт</w:t>
      </w:r>
      <w:r w:rsidRPr="00166BD0">
        <w:rPr>
          <w:rFonts w:ascii="Times New Roman" w:eastAsia="Times New Roman" w:hAnsi="Times New Roman" w:cs="Times New Roman"/>
          <w:lang w:eastAsia="ru-RU"/>
        </w:rPr>
        <w:t>”.</w:t>
      </w:r>
    </w:p>
    <w:p w:rsidR="00166BD0" w:rsidRPr="00166BD0" w:rsidRDefault="00166BD0" w:rsidP="00166BD0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lang w:eastAsia="ru-RU"/>
        </w:rPr>
      </w:pPr>
      <w:r w:rsidRPr="00166BD0">
        <w:rPr>
          <w:rFonts w:ascii="Times New Roman" w:eastAsia="Times New Roman" w:hAnsi="Times New Roman" w:cs="Times New Roman"/>
          <w:lang w:eastAsia="ru-RU"/>
        </w:rPr>
        <w:t>В. Что это такое?</w:t>
      </w:r>
    </w:p>
    <w:p w:rsidR="00166BD0" w:rsidRPr="00166BD0" w:rsidRDefault="00166BD0" w:rsidP="00166BD0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lang w:eastAsia="ru-RU"/>
        </w:rPr>
      </w:pPr>
      <w:r w:rsidRPr="00166BD0">
        <w:rPr>
          <w:rFonts w:ascii="Times New Roman" w:eastAsia="Times New Roman" w:hAnsi="Times New Roman" w:cs="Times New Roman"/>
          <w:lang w:eastAsia="ru-RU"/>
        </w:rPr>
        <w:t>О. 1.Совокупность букв, цифр, знаков определенного рисунка стиля, служащая техническим средством воспроизведения речи на каком-либо языке.</w:t>
      </w:r>
    </w:p>
    <w:p w:rsidR="00166BD0" w:rsidRPr="00166BD0" w:rsidRDefault="00166BD0" w:rsidP="00166BD0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lang w:eastAsia="ru-RU"/>
        </w:rPr>
      </w:pPr>
      <w:r w:rsidRPr="00166BD0">
        <w:rPr>
          <w:rFonts w:ascii="Times New Roman" w:eastAsia="Times New Roman" w:hAnsi="Times New Roman" w:cs="Times New Roman"/>
          <w:lang w:eastAsia="ru-RU"/>
        </w:rPr>
        <w:t>2.Комплект наборных литер (гарнитура) для типографического набора.</w:t>
      </w:r>
    </w:p>
    <w:p w:rsidR="00166BD0" w:rsidRPr="00166BD0" w:rsidRDefault="00166BD0" w:rsidP="00166BD0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lang w:eastAsia="ru-RU"/>
        </w:rPr>
      </w:pPr>
      <w:r w:rsidRPr="00166BD0">
        <w:rPr>
          <w:rFonts w:ascii="Times New Roman" w:eastAsia="Times New Roman" w:hAnsi="Times New Roman" w:cs="Times New Roman"/>
          <w:lang w:eastAsia="ru-RU"/>
        </w:rPr>
        <w:t>3.Рисунок (конфигурация) букв, цифр, знаков.</w:t>
      </w:r>
    </w:p>
    <w:p w:rsidR="00166BD0" w:rsidRPr="00166BD0" w:rsidRDefault="00166BD0" w:rsidP="00166BD0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lang w:eastAsia="ru-RU"/>
        </w:rPr>
      </w:pPr>
      <w:r w:rsidRPr="00166BD0">
        <w:rPr>
          <w:rFonts w:ascii="Times New Roman" w:eastAsia="Times New Roman" w:hAnsi="Times New Roman" w:cs="Times New Roman"/>
          <w:lang w:eastAsia="ru-RU"/>
        </w:rPr>
        <w:t>В практике художников принято классифицировать шрифты по группам в исторической последовательности. Такая классификация удобна для восприятия и помогает изучать графические особенности шрифта.</w:t>
      </w:r>
    </w:p>
    <w:p w:rsidR="00166BD0" w:rsidRPr="00166BD0" w:rsidRDefault="00166BD0" w:rsidP="00166BD0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lang w:eastAsia="ru-RU"/>
        </w:rPr>
      </w:pPr>
      <w:r w:rsidRPr="00166BD0">
        <w:rPr>
          <w:rFonts w:ascii="Times New Roman" w:eastAsia="Times New Roman" w:hAnsi="Times New Roman" w:cs="Times New Roman"/>
          <w:lang w:eastAsia="ru-RU"/>
        </w:rPr>
        <w:t>На современном уровне шрифт – основа графического дизайна, индикатор визуальной культуры. Именно в этой области к шрифтам предъявляются самые высокие требования.</w:t>
      </w:r>
    </w:p>
    <w:p w:rsidR="00166BD0" w:rsidRPr="00166BD0" w:rsidRDefault="00166BD0" w:rsidP="00166BD0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lang w:eastAsia="ru-RU"/>
        </w:rPr>
      </w:pPr>
      <w:r w:rsidRPr="00166BD0">
        <w:rPr>
          <w:rFonts w:ascii="Times New Roman" w:eastAsia="Times New Roman" w:hAnsi="Times New Roman" w:cs="Times New Roman"/>
          <w:lang w:eastAsia="ru-RU"/>
        </w:rPr>
        <w:t>Где в настоящее время мы встречаемся со шрифтовыми композициями, нас познакомит вторая группа.</w:t>
      </w:r>
    </w:p>
    <w:p w:rsidR="00166BD0" w:rsidRPr="00166BD0" w:rsidRDefault="00166BD0" w:rsidP="00166BD0">
      <w:pPr>
        <w:numPr>
          <w:ilvl w:val="0"/>
          <w:numId w:val="2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166BD0">
        <w:rPr>
          <w:rFonts w:ascii="Times New Roman" w:eastAsia="Times New Roman" w:hAnsi="Times New Roman" w:cs="Times New Roman"/>
          <w:lang w:eastAsia="ru-RU"/>
        </w:rPr>
        <w:t>Со шрифтовыми композициями мы встречаемся повсюду, это и вывески магазинов, рекламы, фирменное наименование товаров, книгоиздательская продукция и многое другое. В основном это имя вещи, своего рода реклама, направленная на расширение сбыта товара. С другой стороны, это словесные знаки, хорошо задерживающиеся в памяти людей.</w:t>
      </w:r>
    </w:p>
    <w:p w:rsidR="00166BD0" w:rsidRPr="00166BD0" w:rsidRDefault="00166BD0" w:rsidP="00166BD0">
      <w:pPr>
        <w:numPr>
          <w:ilvl w:val="0"/>
          <w:numId w:val="2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166BD0">
        <w:rPr>
          <w:rFonts w:ascii="Times New Roman" w:eastAsia="Times New Roman" w:hAnsi="Times New Roman" w:cs="Times New Roman"/>
          <w:lang w:eastAsia="ru-RU"/>
        </w:rPr>
        <w:t>В настоящее время существует множество технологических приемов выполнения шрифтовых работ. Порой сама вещь подсказывает выбор шрифтовой композиции для наименования товара.</w:t>
      </w:r>
    </w:p>
    <w:p w:rsidR="00166BD0" w:rsidRPr="00166BD0" w:rsidRDefault="00166BD0" w:rsidP="00166BD0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lang w:eastAsia="ru-RU"/>
        </w:rPr>
      </w:pPr>
      <w:r w:rsidRPr="00166BD0">
        <w:rPr>
          <w:rFonts w:ascii="Times New Roman" w:eastAsia="Times New Roman" w:hAnsi="Times New Roman" w:cs="Times New Roman"/>
          <w:lang w:eastAsia="ru-RU"/>
        </w:rPr>
        <w:t>Наша группа предлагает небольшую игру ассоциацию. Я показываю шрифтовую композицию, а вы называете какие чувства, вызывает эта композиция.</w:t>
      </w:r>
    </w:p>
    <w:p w:rsidR="00166BD0" w:rsidRPr="00166BD0" w:rsidRDefault="00166BD0" w:rsidP="00166BD0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lang w:eastAsia="ru-RU"/>
        </w:rPr>
      </w:pPr>
      <w:r w:rsidRPr="00166BD0">
        <w:rPr>
          <w:rFonts w:ascii="Times New Roman" w:eastAsia="Times New Roman" w:hAnsi="Times New Roman" w:cs="Times New Roman"/>
          <w:lang w:eastAsia="ru-RU"/>
        </w:rPr>
        <w:t>Предлагаются варианты шрифтовых композиций.</w:t>
      </w:r>
    </w:p>
    <w:p w:rsidR="00166BD0" w:rsidRPr="00166BD0" w:rsidRDefault="00166BD0" w:rsidP="00166BD0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166BD0">
        <w:rPr>
          <w:rFonts w:ascii="Times New Roman" w:eastAsia="Times New Roman" w:hAnsi="Times New Roman" w:cs="Times New Roman"/>
          <w:lang w:eastAsia="ru-RU"/>
        </w:rPr>
        <w:t>Важная функция шрифтовой композиции – создание определённого настроения и чувства; чувства уверенности, благополучия, влиятельности, чувства безмятежности, старины, нежности, теплоты, дружелюбия.</w:t>
      </w:r>
      <w:proofErr w:type="gramEnd"/>
      <w:r w:rsidRPr="00166BD0">
        <w:rPr>
          <w:rFonts w:ascii="Times New Roman" w:eastAsia="Times New Roman" w:hAnsi="Times New Roman" w:cs="Times New Roman"/>
          <w:lang w:eastAsia="ru-RU"/>
        </w:rPr>
        <w:t xml:space="preserve"> Шрифтовая композиция привлекает внимание к товару, ищет свою аудиторию.</w:t>
      </w:r>
    </w:p>
    <w:p w:rsidR="00166BD0" w:rsidRPr="00166BD0" w:rsidRDefault="00166BD0" w:rsidP="00166BD0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lang w:eastAsia="ru-RU"/>
        </w:rPr>
      </w:pPr>
      <w:r w:rsidRPr="00166BD0">
        <w:rPr>
          <w:rFonts w:ascii="Times New Roman" w:eastAsia="Times New Roman" w:hAnsi="Times New Roman" w:cs="Times New Roman"/>
          <w:lang w:eastAsia="ru-RU"/>
        </w:rPr>
        <w:t>Искусство дизайнера заключается в компоновке, элементов, обладание природным чувством композиции, баланса, цвета. С другой стороны, разработка наиболее выразительной интерпретации, сильного желания контакта с аудиторией, умение чувствовать, способность мыслить живописными образами.</w:t>
      </w:r>
    </w:p>
    <w:p w:rsidR="00166BD0" w:rsidRPr="00166BD0" w:rsidRDefault="00166BD0" w:rsidP="00166BD0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lang w:eastAsia="ru-RU"/>
        </w:rPr>
      </w:pPr>
      <w:r w:rsidRPr="00166BD0">
        <w:rPr>
          <w:rFonts w:ascii="Times New Roman" w:eastAsia="Times New Roman" w:hAnsi="Times New Roman" w:cs="Times New Roman"/>
          <w:lang w:eastAsia="ru-RU"/>
        </w:rPr>
        <w:t>С требованиями, предъявляемыми к шрифтовой композиции, познакомит нас третья группа.</w:t>
      </w:r>
    </w:p>
    <w:p w:rsidR="00166BD0" w:rsidRPr="00166BD0" w:rsidRDefault="00166BD0" w:rsidP="00166BD0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166BD0">
        <w:rPr>
          <w:rFonts w:ascii="Times New Roman" w:eastAsia="Times New Roman" w:hAnsi="Times New Roman" w:cs="Times New Roman"/>
          <w:i/>
          <w:iCs/>
          <w:lang w:eastAsia="ru-RU"/>
        </w:rPr>
        <w:t>Сбалансированность</w:t>
      </w:r>
      <w:r w:rsidRPr="00166BD0">
        <w:rPr>
          <w:rFonts w:ascii="Times New Roman" w:eastAsia="Times New Roman" w:hAnsi="Times New Roman" w:cs="Times New Roman"/>
          <w:lang w:eastAsia="ru-RU"/>
        </w:rPr>
        <w:t> – это такая компоновка, с помощью которой можно достичь приятного для глаза распределения. На зрительное впечатление влияют: размеры, цвет, форма, плотность конкретного элемента.</w:t>
      </w:r>
    </w:p>
    <w:p w:rsidR="00166BD0" w:rsidRPr="00166BD0" w:rsidRDefault="00166BD0" w:rsidP="00166BD0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166BD0">
        <w:rPr>
          <w:rFonts w:ascii="Times New Roman" w:eastAsia="Times New Roman" w:hAnsi="Times New Roman" w:cs="Times New Roman"/>
          <w:i/>
          <w:iCs/>
          <w:lang w:eastAsia="ru-RU"/>
        </w:rPr>
        <w:t>Пропорциональность</w:t>
      </w:r>
      <w:r w:rsidRPr="00166BD0">
        <w:rPr>
          <w:rFonts w:ascii="Times New Roman" w:eastAsia="Times New Roman" w:hAnsi="Times New Roman" w:cs="Times New Roman"/>
          <w:lang w:eastAsia="ru-RU"/>
        </w:rPr>
        <w:t> – соотношение частей и целого.</w:t>
      </w:r>
    </w:p>
    <w:p w:rsidR="00166BD0" w:rsidRPr="00166BD0" w:rsidRDefault="00166BD0" w:rsidP="00166BD0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166BD0">
        <w:rPr>
          <w:rFonts w:ascii="Times New Roman" w:eastAsia="Times New Roman" w:hAnsi="Times New Roman" w:cs="Times New Roman"/>
          <w:i/>
          <w:iCs/>
          <w:lang w:eastAsia="ru-RU"/>
        </w:rPr>
        <w:t>Ритмичность</w:t>
      </w:r>
      <w:r w:rsidRPr="00166BD0">
        <w:rPr>
          <w:rFonts w:ascii="Times New Roman" w:eastAsia="Times New Roman" w:hAnsi="Times New Roman" w:cs="Times New Roman"/>
          <w:lang w:eastAsia="ru-RU"/>
        </w:rPr>
        <w:t> – чередование элементов, которое придает композиции четкость, стройность, особую выразительность, соразмерность.</w:t>
      </w:r>
    </w:p>
    <w:p w:rsidR="00166BD0" w:rsidRPr="00166BD0" w:rsidRDefault="00166BD0" w:rsidP="00166BD0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166BD0">
        <w:rPr>
          <w:rFonts w:ascii="Times New Roman" w:eastAsia="Times New Roman" w:hAnsi="Times New Roman" w:cs="Times New Roman"/>
          <w:i/>
          <w:iCs/>
          <w:lang w:eastAsia="ru-RU"/>
        </w:rPr>
        <w:t>Равновесие </w:t>
      </w:r>
      <w:r w:rsidRPr="00166BD0">
        <w:rPr>
          <w:rFonts w:ascii="Times New Roman" w:eastAsia="Times New Roman" w:hAnsi="Times New Roman" w:cs="Times New Roman"/>
          <w:lang w:eastAsia="ru-RU"/>
        </w:rPr>
        <w:t>– ощущение симметричности.</w:t>
      </w:r>
    </w:p>
    <w:p w:rsidR="00166BD0" w:rsidRPr="00166BD0" w:rsidRDefault="00166BD0" w:rsidP="00166BD0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166BD0">
        <w:rPr>
          <w:rFonts w:ascii="Times New Roman" w:eastAsia="Times New Roman" w:hAnsi="Times New Roman" w:cs="Times New Roman"/>
          <w:i/>
          <w:iCs/>
          <w:lang w:eastAsia="ru-RU"/>
        </w:rPr>
        <w:lastRenderedPageBreak/>
        <w:t>Тон </w:t>
      </w:r>
      <w:r w:rsidRPr="00166BD0">
        <w:rPr>
          <w:rFonts w:ascii="Times New Roman" w:eastAsia="Times New Roman" w:hAnsi="Times New Roman" w:cs="Times New Roman"/>
          <w:lang w:eastAsia="ru-RU"/>
        </w:rPr>
        <w:t xml:space="preserve">– светлота цвета. </w:t>
      </w:r>
      <w:proofErr w:type="gramStart"/>
      <w:r w:rsidRPr="00166BD0">
        <w:rPr>
          <w:rFonts w:ascii="Times New Roman" w:eastAsia="Times New Roman" w:hAnsi="Times New Roman" w:cs="Times New Roman"/>
          <w:lang w:eastAsia="ru-RU"/>
        </w:rPr>
        <w:t>Ахроматическая</w:t>
      </w:r>
      <w:proofErr w:type="gramEnd"/>
      <w:r w:rsidRPr="00166BD0">
        <w:rPr>
          <w:rFonts w:ascii="Times New Roman" w:eastAsia="Times New Roman" w:hAnsi="Times New Roman" w:cs="Times New Roman"/>
          <w:lang w:eastAsia="ru-RU"/>
        </w:rPr>
        <w:t xml:space="preserve"> – от белого к черному. Хроматическая - цветная.</w:t>
      </w:r>
    </w:p>
    <w:p w:rsidR="00166BD0" w:rsidRPr="00166BD0" w:rsidRDefault="00166BD0" w:rsidP="00166BD0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proofErr w:type="spellStart"/>
      <w:r w:rsidRPr="00166BD0">
        <w:rPr>
          <w:rFonts w:ascii="Times New Roman" w:eastAsia="Times New Roman" w:hAnsi="Times New Roman" w:cs="Times New Roman"/>
          <w:lang w:eastAsia="ru-RU"/>
        </w:rPr>
        <w:t>мКонтрастность</w:t>
      </w:r>
      <w:proofErr w:type="spellEnd"/>
      <w:r w:rsidRPr="00166BD0">
        <w:rPr>
          <w:rFonts w:ascii="Times New Roman" w:eastAsia="Times New Roman" w:hAnsi="Times New Roman" w:cs="Times New Roman"/>
          <w:lang w:eastAsia="ru-RU"/>
        </w:rPr>
        <w:t xml:space="preserve"> – в переводе с французского “противоположность”.</w:t>
      </w:r>
    </w:p>
    <w:p w:rsidR="00166BD0" w:rsidRPr="00166BD0" w:rsidRDefault="00166BD0" w:rsidP="00166BD0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166BD0">
        <w:rPr>
          <w:rFonts w:ascii="Times New Roman" w:eastAsia="Times New Roman" w:hAnsi="Times New Roman" w:cs="Times New Roman"/>
          <w:i/>
          <w:iCs/>
          <w:lang w:eastAsia="ru-RU"/>
        </w:rPr>
        <w:t>Гармоничность </w:t>
      </w:r>
      <w:r w:rsidRPr="00166BD0">
        <w:rPr>
          <w:rFonts w:ascii="Times New Roman" w:eastAsia="Times New Roman" w:hAnsi="Times New Roman" w:cs="Times New Roman"/>
          <w:lang w:eastAsia="ru-RU"/>
        </w:rPr>
        <w:t>– взаимосвязь всех элементов, единство формы и цвета.</w:t>
      </w:r>
    </w:p>
    <w:p w:rsidR="00166BD0" w:rsidRPr="00166BD0" w:rsidRDefault="00166BD0" w:rsidP="00166BD0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166BD0">
        <w:rPr>
          <w:rFonts w:ascii="Times New Roman" w:eastAsia="Times New Roman" w:hAnsi="Times New Roman" w:cs="Times New Roman"/>
          <w:i/>
          <w:iCs/>
          <w:lang w:eastAsia="ru-RU"/>
        </w:rPr>
        <w:t>Целостность </w:t>
      </w:r>
      <w:r w:rsidRPr="00166BD0">
        <w:rPr>
          <w:rFonts w:ascii="Times New Roman" w:eastAsia="Times New Roman" w:hAnsi="Times New Roman" w:cs="Times New Roman"/>
          <w:lang w:eastAsia="ru-RU"/>
        </w:rPr>
        <w:t>– впечатление завершенности, простота элементов.</w:t>
      </w:r>
    </w:p>
    <w:p w:rsidR="00166BD0" w:rsidRPr="00166BD0" w:rsidRDefault="00166BD0" w:rsidP="00166BD0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lang w:eastAsia="ru-RU"/>
        </w:rPr>
      </w:pPr>
      <w:r w:rsidRPr="00166BD0">
        <w:rPr>
          <w:rFonts w:ascii="Times New Roman" w:eastAsia="Times New Roman" w:hAnsi="Times New Roman" w:cs="Times New Roman"/>
          <w:lang w:eastAsia="ru-RU"/>
        </w:rPr>
        <w:t>В графическом решении зрительного ряда обычно применяют ограниченное количество гарнитур шрифта. Это позволяет дизайнеру выдержать текст в одном стиле.</w:t>
      </w:r>
    </w:p>
    <w:p w:rsidR="00166BD0" w:rsidRPr="00166BD0" w:rsidRDefault="00166BD0" w:rsidP="00166BD0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lang w:eastAsia="ru-RU"/>
        </w:rPr>
      </w:pPr>
      <w:r w:rsidRPr="00166BD0">
        <w:rPr>
          <w:rFonts w:ascii="Times New Roman" w:eastAsia="Times New Roman" w:hAnsi="Times New Roman" w:cs="Times New Roman"/>
          <w:lang w:eastAsia="ru-RU"/>
        </w:rPr>
        <w:t>Для того чтобы разнообразить шрифт графически, осуществляют его модификацию контуром, тенью и объемом. Придают базовой гарнитуре вид нового шрифта.</w:t>
      </w:r>
    </w:p>
    <w:p w:rsidR="00166BD0" w:rsidRPr="00166BD0" w:rsidRDefault="00166BD0" w:rsidP="00166BD0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lang w:eastAsia="ru-RU"/>
        </w:rPr>
      </w:pPr>
      <w:r w:rsidRPr="00166BD0">
        <w:rPr>
          <w:rFonts w:ascii="Times New Roman" w:eastAsia="Times New Roman" w:hAnsi="Times New Roman" w:cs="Times New Roman"/>
          <w:lang w:eastAsia="ru-RU"/>
        </w:rPr>
        <w:t>Для этого:</w:t>
      </w:r>
    </w:p>
    <w:p w:rsidR="00166BD0" w:rsidRPr="00166BD0" w:rsidRDefault="00166BD0" w:rsidP="00166BD0">
      <w:pPr>
        <w:numPr>
          <w:ilvl w:val="1"/>
          <w:numId w:val="2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166BD0">
        <w:rPr>
          <w:rFonts w:ascii="Times New Roman" w:eastAsia="Times New Roman" w:hAnsi="Times New Roman" w:cs="Times New Roman"/>
          <w:lang w:eastAsia="ru-RU"/>
        </w:rPr>
        <w:t>Оттеняют буквы.</w:t>
      </w:r>
    </w:p>
    <w:p w:rsidR="00166BD0" w:rsidRPr="00166BD0" w:rsidRDefault="00166BD0" w:rsidP="00166BD0">
      <w:pPr>
        <w:numPr>
          <w:ilvl w:val="1"/>
          <w:numId w:val="2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166BD0">
        <w:rPr>
          <w:rFonts w:ascii="Times New Roman" w:eastAsia="Times New Roman" w:hAnsi="Times New Roman" w:cs="Times New Roman"/>
          <w:lang w:eastAsia="ru-RU"/>
        </w:rPr>
        <w:t>Применяют закругленные или прямые подсечки.</w:t>
      </w:r>
    </w:p>
    <w:p w:rsidR="00166BD0" w:rsidRPr="00166BD0" w:rsidRDefault="00166BD0" w:rsidP="00166BD0">
      <w:pPr>
        <w:numPr>
          <w:ilvl w:val="1"/>
          <w:numId w:val="2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166BD0">
        <w:rPr>
          <w:rFonts w:ascii="Times New Roman" w:eastAsia="Times New Roman" w:hAnsi="Times New Roman" w:cs="Times New Roman"/>
          <w:lang w:eastAsia="ru-RU"/>
        </w:rPr>
        <w:t>Обводят буквы по контуру.</w:t>
      </w:r>
    </w:p>
    <w:p w:rsidR="00166BD0" w:rsidRPr="00166BD0" w:rsidRDefault="00166BD0" w:rsidP="00166BD0">
      <w:pPr>
        <w:numPr>
          <w:ilvl w:val="1"/>
          <w:numId w:val="2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166BD0">
        <w:rPr>
          <w:rFonts w:ascii="Times New Roman" w:eastAsia="Times New Roman" w:hAnsi="Times New Roman" w:cs="Times New Roman"/>
          <w:lang w:eastAsia="ru-RU"/>
        </w:rPr>
        <w:t>Применяют полые буквы.</w:t>
      </w:r>
    </w:p>
    <w:p w:rsidR="00166BD0" w:rsidRPr="00166BD0" w:rsidRDefault="00166BD0" w:rsidP="00166BD0">
      <w:pPr>
        <w:numPr>
          <w:ilvl w:val="1"/>
          <w:numId w:val="2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166BD0">
        <w:rPr>
          <w:rFonts w:ascii="Times New Roman" w:eastAsia="Times New Roman" w:hAnsi="Times New Roman" w:cs="Times New Roman"/>
          <w:lang w:eastAsia="ru-RU"/>
        </w:rPr>
        <w:t>Пишут буквы только с помощью объемной тени.</w:t>
      </w:r>
    </w:p>
    <w:p w:rsidR="00166BD0" w:rsidRPr="00166BD0" w:rsidRDefault="00166BD0" w:rsidP="00166BD0">
      <w:pPr>
        <w:shd w:val="clear" w:color="auto" w:fill="FFFFFF"/>
        <w:spacing w:after="135" w:line="240" w:lineRule="auto"/>
        <w:ind w:left="1440"/>
        <w:rPr>
          <w:rFonts w:ascii="Times New Roman" w:eastAsia="Times New Roman" w:hAnsi="Times New Roman" w:cs="Times New Roman"/>
          <w:lang w:eastAsia="ru-RU"/>
        </w:rPr>
      </w:pPr>
      <w:r w:rsidRPr="00166BD0">
        <w:rPr>
          <w:rFonts w:ascii="Times New Roman" w:eastAsia="Times New Roman" w:hAnsi="Times New Roman" w:cs="Times New Roman"/>
          <w:lang w:eastAsia="ru-RU"/>
        </w:rPr>
        <w:t>Сделаем вывод:</w:t>
      </w:r>
    </w:p>
    <w:p w:rsidR="00166BD0" w:rsidRPr="00166BD0" w:rsidRDefault="00166BD0" w:rsidP="00166BD0">
      <w:pPr>
        <w:numPr>
          <w:ilvl w:val="2"/>
          <w:numId w:val="2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166BD0">
        <w:rPr>
          <w:rFonts w:ascii="Times New Roman" w:eastAsia="Times New Roman" w:hAnsi="Times New Roman" w:cs="Times New Roman"/>
          <w:lang w:eastAsia="ru-RU"/>
        </w:rPr>
        <w:t>Шрифтовая композиция должна быть выполнена в соответствии с требованиями.</w:t>
      </w:r>
    </w:p>
    <w:p w:rsidR="00166BD0" w:rsidRPr="00166BD0" w:rsidRDefault="00166BD0" w:rsidP="00166BD0">
      <w:pPr>
        <w:numPr>
          <w:ilvl w:val="2"/>
          <w:numId w:val="2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166BD0">
        <w:rPr>
          <w:rFonts w:ascii="Times New Roman" w:eastAsia="Times New Roman" w:hAnsi="Times New Roman" w:cs="Times New Roman"/>
          <w:lang w:eastAsia="ru-RU"/>
        </w:rPr>
        <w:t>Текст выдержан в одном стиле.</w:t>
      </w:r>
    </w:p>
    <w:p w:rsidR="00166BD0" w:rsidRPr="00166BD0" w:rsidRDefault="00166BD0" w:rsidP="00166BD0">
      <w:pPr>
        <w:numPr>
          <w:ilvl w:val="2"/>
          <w:numId w:val="2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166BD0">
        <w:rPr>
          <w:rFonts w:ascii="Times New Roman" w:eastAsia="Times New Roman" w:hAnsi="Times New Roman" w:cs="Times New Roman"/>
          <w:lang w:eastAsia="ru-RU"/>
        </w:rPr>
        <w:t>Использованы разные виды модификации, которые психологически воздействуют на зрителя, вызывая различные ассоциации.</w:t>
      </w:r>
    </w:p>
    <w:p w:rsidR="00166BD0" w:rsidRPr="00166BD0" w:rsidRDefault="00166BD0" w:rsidP="00166BD0">
      <w:pPr>
        <w:shd w:val="clear" w:color="auto" w:fill="FFFFFF"/>
        <w:spacing w:after="135" w:line="240" w:lineRule="auto"/>
        <w:ind w:left="1440"/>
        <w:rPr>
          <w:rFonts w:ascii="Times New Roman" w:eastAsia="Times New Roman" w:hAnsi="Times New Roman" w:cs="Times New Roman"/>
          <w:lang w:eastAsia="ru-RU"/>
        </w:rPr>
      </w:pPr>
      <w:r w:rsidRPr="00166BD0">
        <w:rPr>
          <w:rFonts w:ascii="Times New Roman" w:eastAsia="Times New Roman" w:hAnsi="Times New Roman" w:cs="Times New Roman"/>
          <w:lang w:eastAsia="ru-RU"/>
        </w:rPr>
        <w:t>Переходим к практической части урока.</w:t>
      </w:r>
    </w:p>
    <w:p w:rsidR="00E16633" w:rsidRDefault="00166BD0" w:rsidP="00166BD0">
      <w:pPr>
        <w:shd w:val="clear" w:color="auto" w:fill="FFFFFF"/>
        <w:spacing w:after="135" w:line="240" w:lineRule="auto"/>
        <w:ind w:left="1440"/>
        <w:rPr>
          <w:rFonts w:ascii="Times New Roman" w:eastAsia="Times New Roman" w:hAnsi="Times New Roman" w:cs="Times New Roman"/>
          <w:lang w:eastAsia="ru-RU"/>
        </w:rPr>
      </w:pPr>
      <w:r w:rsidRPr="00166BD0">
        <w:rPr>
          <w:rFonts w:ascii="Times New Roman" w:eastAsia="Times New Roman" w:hAnsi="Times New Roman" w:cs="Times New Roman"/>
          <w:lang w:eastAsia="ru-RU"/>
        </w:rPr>
        <w:t xml:space="preserve">Ваша задача: на эскизе </w:t>
      </w:r>
      <w:r w:rsidR="00E16633">
        <w:rPr>
          <w:rFonts w:ascii="Times New Roman" w:eastAsia="Times New Roman" w:hAnsi="Times New Roman" w:cs="Times New Roman"/>
          <w:lang w:eastAsia="ru-RU"/>
        </w:rPr>
        <w:t>кондитерского</w:t>
      </w:r>
      <w:r w:rsidRPr="00166BD0">
        <w:rPr>
          <w:rFonts w:ascii="Times New Roman" w:eastAsia="Times New Roman" w:hAnsi="Times New Roman" w:cs="Times New Roman"/>
          <w:lang w:eastAsia="ru-RU"/>
        </w:rPr>
        <w:t xml:space="preserve"> изделия выполнить фирменное наименование, используя ваше имя. </w:t>
      </w:r>
    </w:p>
    <w:p w:rsidR="00166BD0" w:rsidRPr="00166BD0" w:rsidRDefault="00166BD0" w:rsidP="00166BD0">
      <w:pPr>
        <w:shd w:val="clear" w:color="auto" w:fill="FFFFFF"/>
        <w:spacing w:after="135" w:line="240" w:lineRule="auto"/>
        <w:ind w:left="1440"/>
        <w:rPr>
          <w:rFonts w:ascii="Times New Roman" w:eastAsia="Times New Roman" w:hAnsi="Times New Roman" w:cs="Times New Roman"/>
          <w:lang w:eastAsia="ru-RU"/>
        </w:rPr>
      </w:pPr>
      <w:r w:rsidRPr="00166BD0">
        <w:rPr>
          <w:rFonts w:ascii="Times New Roman" w:eastAsia="Times New Roman" w:hAnsi="Times New Roman" w:cs="Times New Roman"/>
          <w:lang w:eastAsia="ru-RU"/>
        </w:rPr>
        <w:t>Последовательность работы:</w:t>
      </w:r>
    </w:p>
    <w:p w:rsidR="00166BD0" w:rsidRPr="00166BD0" w:rsidRDefault="00166BD0" w:rsidP="00166BD0">
      <w:pPr>
        <w:numPr>
          <w:ilvl w:val="3"/>
          <w:numId w:val="2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166BD0">
        <w:rPr>
          <w:rFonts w:ascii="Times New Roman" w:eastAsia="Times New Roman" w:hAnsi="Times New Roman" w:cs="Times New Roman"/>
          <w:lang w:eastAsia="ru-RU"/>
        </w:rPr>
        <w:t>Продумать общее расположение строк текста.</w:t>
      </w:r>
    </w:p>
    <w:p w:rsidR="00166BD0" w:rsidRPr="00166BD0" w:rsidRDefault="00166BD0" w:rsidP="00166BD0">
      <w:pPr>
        <w:numPr>
          <w:ilvl w:val="3"/>
          <w:numId w:val="2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166BD0">
        <w:rPr>
          <w:rFonts w:ascii="Times New Roman" w:eastAsia="Times New Roman" w:hAnsi="Times New Roman" w:cs="Times New Roman"/>
          <w:lang w:eastAsia="ru-RU"/>
        </w:rPr>
        <w:t>Определить стиль и размер шрифта.</w:t>
      </w:r>
    </w:p>
    <w:p w:rsidR="00166BD0" w:rsidRPr="00166BD0" w:rsidRDefault="00166BD0" w:rsidP="00166BD0">
      <w:pPr>
        <w:numPr>
          <w:ilvl w:val="3"/>
          <w:numId w:val="2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166BD0">
        <w:rPr>
          <w:rFonts w:ascii="Times New Roman" w:eastAsia="Times New Roman" w:hAnsi="Times New Roman" w:cs="Times New Roman"/>
          <w:lang w:eastAsia="ru-RU"/>
        </w:rPr>
        <w:t>Используя графические приемы создать образ, возникающий в вашем сознании.</w:t>
      </w:r>
    </w:p>
    <w:p w:rsidR="00A42CDB" w:rsidRPr="00E16633" w:rsidRDefault="00166BD0" w:rsidP="00E16633">
      <w:pPr>
        <w:shd w:val="clear" w:color="auto" w:fill="FFFFFF"/>
        <w:spacing w:after="135" w:line="240" w:lineRule="auto"/>
        <w:ind w:left="1440"/>
        <w:rPr>
          <w:rFonts w:ascii="Times New Roman" w:eastAsia="Times New Roman" w:hAnsi="Times New Roman" w:cs="Times New Roman"/>
          <w:lang w:eastAsia="ru-RU"/>
        </w:rPr>
      </w:pPr>
      <w:r w:rsidRPr="00166BD0">
        <w:rPr>
          <w:rFonts w:ascii="Times New Roman" w:eastAsia="Times New Roman" w:hAnsi="Times New Roman" w:cs="Times New Roman"/>
          <w:lang w:eastAsia="ru-RU"/>
        </w:rPr>
        <w:t xml:space="preserve">Вдумчиво и творчески подойдите к решению поставленной задачи. Постарайтесь увидеть главное, подчеркните детали шрифтовой композиции, которые передадут индивидуальность, неповторимость дизайна </w:t>
      </w:r>
      <w:r w:rsidR="00DE752D">
        <w:rPr>
          <w:rFonts w:ascii="Times New Roman" w:eastAsia="Times New Roman" w:hAnsi="Times New Roman" w:cs="Times New Roman"/>
          <w:lang w:eastAsia="ru-RU"/>
        </w:rPr>
        <w:t>кондитерского</w:t>
      </w:r>
      <w:r w:rsidRPr="00166BD0">
        <w:rPr>
          <w:rFonts w:ascii="Times New Roman" w:eastAsia="Times New Roman" w:hAnsi="Times New Roman" w:cs="Times New Roman"/>
          <w:lang w:eastAsia="ru-RU"/>
        </w:rPr>
        <w:t xml:space="preserve"> изделия.</w:t>
      </w:r>
    </w:p>
    <w:p w:rsidR="00890D2D" w:rsidRDefault="00890D2D" w:rsidP="00890D2D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A31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7. Содержание отчета: </w:t>
      </w:r>
      <w:r w:rsidRPr="006A31A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укажите номер практической работы, тему, цель, оборудование, выполните задания методических указаний, результаты наблюдений занесите в таблицу, сформулируйте и запишите вывод по работе.</w:t>
      </w:r>
    </w:p>
    <w:p w:rsidR="00DE752D" w:rsidRDefault="00DE752D" w:rsidP="00DE752D">
      <w:pPr>
        <w:shd w:val="clear" w:color="auto" w:fill="FFFFFF"/>
        <w:spacing w:after="150" w:line="418" w:lineRule="atLeast"/>
        <w:ind w:left="-567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Практическое занятие</w:t>
      </w:r>
      <w:r w:rsidRPr="00EC792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№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4</w:t>
      </w:r>
    </w:p>
    <w:p w:rsidR="00DE752D" w:rsidRDefault="00DE752D" w:rsidP="00890D2D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DE752D" w:rsidRPr="00DE752D" w:rsidRDefault="00DE752D" w:rsidP="00DE752D">
      <w:pPr>
        <w:pStyle w:val="a5"/>
        <w:numPr>
          <w:ilvl w:val="0"/>
          <w:numId w:val="26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  <w:r w:rsidRPr="00DE75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Наименование работы: </w:t>
      </w:r>
      <w:r w:rsidRPr="00DE752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Разработка эскиза кондитерского изделия. Разработка формы детского торта.</w:t>
      </w:r>
      <w:r w:rsidRPr="00DE752D">
        <w:rPr>
          <w:rFonts w:ascii="Times New Roman" w:hAnsi="Times New Roman" w:cs="Times New Roman"/>
        </w:rPr>
        <w:t xml:space="preserve"> </w:t>
      </w:r>
    </w:p>
    <w:p w:rsidR="00DE752D" w:rsidRPr="00DE752D" w:rsidRDefault="00DE752D" w:rsidP="00DE752D">
      <w:pPr>
        <w:pStyle w:val="a5"/>
        <w:numPr>
          <w:ilvl w:val="0"/>
          <w:numId w:val="2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E752D">
        <w:rPr>
          <w:rFonts w:ascii="Times New Roman" w:hAnsi="Times New Roman" w:cs="Times New Roman"/>
          <w:b/>
        </w:rPr>
        <w:t>Цель:</w:t>
      </w:r>
      <w:r w:rsidRPr="00DE752D">
        <w:rPr>
          <w:rFonts w:ascii="Times New Roman" w:hAnsi="Times New Roman" w:cs="Times New Roman"/>
        </w:rPr>
        <w:t xml:space="preserve"> Разработать композицию торта круглой или фигурной формы. </w:t>
      </w:r>
    </w:p>
    <w:p w:rsidR="0078452A" w:rsidRPr="0078452A" w:rsidRDefault="0078452A" w:rsidP="0078452A">
      <w:pPr>
        <w:pStyle w:val="a5"/>
        <w:numPr>
          <w:ilvl w:val="0"/>
          <w:numId w:val="26"/>
        </w:numPr>
        <w:shd w:val="clear" w:color="auto" w:fill="FFFFFF"/>
        <w:spacing w:after="150" w:line="418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8452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Продолжительность проведения: </w:t>
      </w:r>
      <w:r w:rsidRPr="0078452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 часа</w:t>
      </w:r>
    </w:p>
    <w:p w:rsidR="0078452A" w:rsidRPr="0078452A" w:rsidRDefault="0078452A" w:rsidP="00DE752D">
      <w:pPr>
        <w:pStyle w:val="a5"/>
        <w:numPr>
          <w:ilvl w:val="0"/>
          <w:numId w:val="2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1552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Дидактическое оснащение: </w:t>
      </w:r>
      <w:r w:rsidRPr="00DE752D">
        <w:rPr>
          <w:rFonts w:ascii="Times New Roman" w:hAnsi="Times New Roman" w:cs="Times New Roman"/>
        </w:rPr>
        <w:t>– цветные карандаши, акварель, гуашь. Техническое и методическое обеспечение:  Рабочая программа «Рисование и лепка».</w:t>
      </w:r>
      <w:r w:rsidRPr="00DE752D">
        <w:sym w:font="Symbol" w:char="F0B7"/>
      </w:r>
      <w:r w:rsidRPr="00DE752D">
        <w:rPr>
          <w:rFonts w:ascii="Times New Roman" w:hAnsi="Times New Roman" w:cs="Times New Roman"/>
        </w:rPr>
        <w:t xml:space="preserve">  Дидактический материал по теме занятия.</w:t>
      </w:r>
      <w:r w:rsidRPr="00DE752D">
        <w:sym w:font="Symbol" w:char="F0B7"/>
      </w:r>
      <w:r w:rsidRPr="00DE752D">
        <w:rPr>
          <w:rFonts w:ascii="Times New Roman" w:hAnsi="Times New Roman" w:cs="Times New Roman"/>
        </w:rPr>
        <w:t xml:space="preserve">  Принадлежности для рисования.</w:t>
      </w:r>
      <w:r w:rsidRPr="00DE752D">
        <w:sym w:font="Symbol" w:char="F0B7"/>
      </w:r>
      <w:r w:rsidRPr="00DE752D">
        <w:rPr>
          <w:rFonts w:ascii="Times New Roman" w:hAnsi="Times New Roman" w:cs="Times New Roman"/>
        </w:rPr>
        <w:t xml:space="preserve">  Учебник «Рисование и лепка».</w:t>
      </w:r>
    </w:p>
    <w:p w:rsidR="0078452A" w:rsidRPr="0078452A" w:rsidRDefault="0078452A" w:rsidP="0078452A">
      <w:pPr>
        <w:pStyle w:val="a5"/>
        <w:numPr>
          <w:ilvl w:val="0"/>
          <w:numId w:val="26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  <w:r w:rsidRPr="001552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Задание:</w:t>
      </w:r>
      <w:r w:rsidRPr="007845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E752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Разработка формы детского торта.</w:t>
      </w:r>
      <w:r w:rsidRPr="00DE752D">
        <w:rPr>
          <w:rFonts w:ascii="Times New Roman" w:hAnsi="Times New Roman" w:cs="Times New Roman"/>
        </w:rPr>
        <w:t xml:space="preserve"> </w:t>
      </w:r>
    </w:p>
    <w:p w:rsidR="0078452A" w:rsidRPr="0078452A" w:rsidRDefault="0078452A" w:rsidP="0078452A">
      <w:pPr>
        <w:pStyle w:val="a5"/>
        <w:numPr>
          <w:ilvl w:val="0"/>
          <w:numId w:val="26"/>
        </w:numPr>
        <w:shd w:val="clear" w:color="auto" w:fill="FFFFFF"/>
        <w:spacing w:after="150" w:line="418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8452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 Порядок выполнения практической работы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</w:p>
    <w:p w:rsidR="00DE752D" w:rsidRPr="00DE752D" w:rsidRDefault="00DE752D" w:rsidP="0078452A">
      <w:pPr>
        <w:pStyle w:val="a5"/>
        <w:shd w:val="clear" w:color="auto" w:fill="FFFFFF"/>
        <w:spacing w:after="0" w:line="240" w:lineRule="auto"/>
        <w:ind w:left="-20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E752D">
        <w:rPr>
          <w:rFonts w:ascii="Times New Roman" w:hAnsi="Times New Roman" w:cs="Times New Roman"/>
        </w:rPr>
        <w:t xml:space="preserve"> 1. Обучение приемам разработки фор-эскизов торта круглой или фигурной формы. 2. Формирование умений стилизации и </w:t>
      </w:r>
      <w:proofErr w:type="spellStart"/>
      <w:r w:rsidRPr="00DE752D">
        <w:rPr>
          <w:rFonts w:ascii="Times New Roman" w:hAnsi="Times New Roman" w:cs="Times New Roman"/>
        </w:rPr>
        <w:t>орнаментизации</w:t>
      </w:r>
      <w:proofErr w:type="spellEnd"/>
      <w:r w:rsidRPr="00DE752D">
        <w:rPr>
          <w:rFonts w:ascii="Times New Roman" w:hAnsi="Times New Roman" w:cs="Times New Roman"/>
        </w:rPr>
        <w:t xml:space="preserve"> формы. 3. Развитие творческих способностей. Вид работы – рисование по памяти и воображению. Формат – А-</w:t>
      </w:r>
      <w:r w:rsidR="0078452A" w:rsidRPr="0078452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DE752D">
        <w:rPr>
          <w:rFonts w:ascii="Times New Roman" w:hAnsi="Times New Roman" w:cs="Times New Roman"/>
        </w:rPr>
        <w:t xml:space="preserve">Требования к компетенциям: Знать правила перспективы, композиции и пропорций, способы разработки композиции торта. Уметь разрабатывать композицию торта в цвете. Порядок выполнения работы: 1. Организация рабочего места. 2. Определение композиции рисунка. 3. Линейный набросок видов спереди и сверху (в строгой проекционной связи) торта круглой или фигурной формы. 4. Уточнение и прорисовка элементов декора композиции торта. 5. Светотеневая моделировка изображений цветом с учетом стилизации изображений. 6. Самоанализ выполненной работы. 7. Исправление ошибок. 8. Обобщение работы. Завершение занятия: 1. Проверка выполненных работ. 2. Обсуждение работ с </w:t>
      </w:r>
      <w:proofErr w:type="gramStart"/>
      <w:r w:rsidRPr="00DE752D">
        <w:rPr>
          <w:rFonts w:ascii="Times New Roman" w:hAnsi="Times New Roman" w:cs="Times New Roman"/>
        </w:rPr>
        <w:t>обучающимися</w:t>
      </w:r>
      <w:proofErr w:type="gramEnd"/>
      <w:r w:rsidRPr="00DE752D">
        <w:rPr>
          <w:rFonts w:ascii="Times New Roman" w:hAnsi="Times New Roman" w:cs="Times New Roman"/>
        </w:rPr>
        <w:t xml:space="preserve">. 3. Оценивание и </w:t>
      </w:r>
      <w:proofErr w:type="gramStart"/>
      <w:r w:rsidRPr="00DE752D">
        <w:rPr>
          <w:rFonts w:ascii="Times New Roman" w:hAnsi="Times New Roman" w:cs="Times New Roman"/>
        </w:rPr>
        <w:t>комментарии оценок</w:t>
      </w:r>
      <w:proofErr w:type="gramEnd"/>
      <w:r w:rsidRPr="00DE752D">
        <w:rPr>
          <w:rFonts w:ascii="Times New Roman" w:hAnsi="Times New Roman" w:cs="Times New Roman"/>
        </w:rPr>
        <w:t>. 4. Задание на дом (Рисование и лепка, гл.9, п.9.3 - 9.5; разработка композиции торта фигурной формы).</w:t>
      </w:r>
    </w:p>
    <w:p w:rsidR="00800A1E" w:rsidRPr="00EC7927" w:rsidRDefault="00800A1E" w:rsidP="00800A1E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230E8" w:rsidRPr="00EC7927" w:rsidRDefault="00B230E8" w:rsidP="00EC7927">
      <w:pPr>
        <w:shd w:val="clear" w:color="auto" w:fill="FFFFFF"/>
        <w:spacing w:after="15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792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Используемая литература</w:t>
      </w:r>
    </w:p>
    <w:p w:rsidR="00B230E8" w:rsidRPr="00EC7927" w:rsidRDefault="00B230E8" w:rsidP="00EC7927">
      <w:pPr>
        <w:numPr>
          <w:ilvl w:val="0"/>
          <w:numId w:val="15"/>
        </w:numPr>
        <w:shd w:val="clear" w:color="auto" w:fill="FFFFFF"/>
        <w:spacing w:after="150" w:line="240" w:lineRule="auto"/>
        <w:ind w:left="-567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79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Иванова, И.Н. Рисование и лепка: учебник для нач. проф. Образования / И.Н. Иванова. – М.: Изд</w:t>
      </w:r>
      <w:r w:rsidR="00F565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ательский центр «Академия», 2020</w:t>
      </w:r>
      <w:r w:rsidRPr="00EC79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B230E8" w:rsidRPr="00EC7927" w:rsidRDefault="00B230E8" w:rsidP="00EC7927">
      <w:pPr>
        <w:numPr>
          <w:ilvl w:val="0"/>
          <w:numId w:val="15"/>
        </w:numPr>
        <w:shd w:val="clear" w:color="auto" w:fill="FFFFFF"/>
        <w:spacing w:after="150" w:line="240" w:lineRule="auto"/>
        <w:ind w:left="-567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EC79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Кирцер</w:t>
      </w:r>
      <w:proofErr w:type="spellEnd"/>
      <w:r w:rsidRPr="00EC79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Ю.М. Рисунок и живопись: учеб</w:t>
      </w:r>
      <w:proofErr w:type="gramStart"/>
      <w:r w:rsidRPr="00EC79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.п</w:t>
      </w:r>
      <w:proofErr w:type="gramEnd"/>
      <w:r w:rsidRPr="00EC79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особие.- 3 и</w:t>
      </w:r>
      <w:r w:rsidR="00F565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зд., стер. – М.: </w:t>
      </w:r>
      <w:proofErr w:type="spellStart"/>
      <w:r w:rsidR="00F565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Высш</w:t>
      </w:r>
      <w:proofErr w:type="spellEnd"/>
      <w:r w:rsidR="00F565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="00F565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шк</w:t>
      </w:r>
      <w:proofErr w:type="spellEnd"/>
      <w:r w:rsidR="00F565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., 2022</w:t>
      </w:r>
      <w:r w:rsidRPr="00EC79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B230E8" w:rsidRPr="00EC7927" w:rsidRDefault="00B230E8" w:rsidP="00EC7927">
      <w:pPr>
        <w:numPr>
          <w:ilvl w:val="0"/>
          <w:numId w:val="15"/>
        </w:numPr>
        <w:shd w:val="clear" w:color="auto" w:fill="FFFFFF"/>
        <w:spacing w:after="150" w:line="240" w:lineRule="auto"/>
        <w:ind w:left="-567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EC79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Шембель</w:t>
      </w:r>
      <w:proofErr w:type="spellEnd"/>
      <w:r w:rsidRPr="00EC79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А.Ф. Рисование и лепка для кондитеров: учеб</w:t>
      </w:r>
      <w:proofErr w:type="gramStart"/>
      <w:r w:rsidRPr="00EC79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.д</w:t>
      </w:r>
      <w:proofErr w:type="gramEnd"/>
      <w:r w:rsidRPr="00EC79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ля проф. учеб. заведений.-4-еизд., стер. – М.: ВЫСШ.</w:t>
      </w:r>
      <w:r w:rsidR="00F565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ШК., изд. Центр «Академия», 2020</w:t>
      </w:r>
      <w:r w:rsidRPr="00EC79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0415F3" w:rsidRPr="00EC7927" w:rsidRDefault="000415F3" w:rsidP="00EC7927">
      <w:pPr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sectPr w:rsidR="000415F3" w:rsidRPr="00EC7927" w:rsidSect="000415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jaVu Sans">
    <w:altName w:val="Arial"/>
    <w:charset w:val="CC"/>
    <w:family w:val="swiss"/>
    <w:pitch w:val="variable"/>
    <w:sig w:usb0="00000000" w:usb1="D200FDFF" w:usb2="0A04602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F81ACF"/>
    <w:multiLevelType w:val="hybridMultilevel"/>
    <w:tmpl w:val="E58812E0"/>
    <w:lvl w:ilvl="0" w:tplc="A36878A6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1F4F58"/>
    <w:multiLevelType w:val="multilevel"/>
    <w:tmpl w:val="66EE1B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EFA304E"/>
    <w:multiLevelType w:val="hybridMultilevel"/>
    <w:tmpl w:val="3F0E4EB2"/>
    <w:lvl w:ilvl="0" w:tplc="9DD2F37A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3">
    <w:nsid w:val="1ED20FA6"/>
    <w:multiLevelType w:val="multilevel"/>
    <w:tmpl w:val="021AE7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F512224"/>
    <w:multiLevelType w:val="multilevel"/>
    <w:tmpl w:val="EDFEF2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87E3064"/>
    <w:multiLevelType w:val="multilevel"/>
    <w:tmpl w:val="5220EDF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2EC5798"/>
    <w:multiLevelType w:val="multilevel"/>
    <w:tmpl w:val="631A74B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93D1C7B"/>
    <w:multiLevelType w:val="multilevel"/>
    <w:tmpl w:val="8708BD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E503426"/>
    <w:multiLevelType w:val="multilevel"/>
    <w:tmpl w:val="BC6880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1A803E6"/>
    <w:multiLevelType w:val="multilevel"/>
    <w:tmpl w:val="7B5E4E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3E31264"/>
    <w:multiLevelType w:val="multilevel"/>
    <w:tmpl w:val="559C93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B8E4CD2"/>
    <w:multiLevelType w:val="hybridMultilevel"/>
    <w:tmpl w:val="C56AF5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D2B3AA6"/>
    <w:multiLevelType w:val="multilevel"/>
    <w:tmpl w:val="54E2ED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D38137B"/>
    <w:multiLevelType w:val="multilevel"/>
    <w:tmpl w:val="FAF87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C5C7E8F"/>
    <w:multiLevelType w:val="multilevel"/>
    <w:tmpl w:val="0AC6A0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02B1829"/>
    <w:multiLevelType w:val="multilevel"/>
    <w:tmpl w:val="4ACAA5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4D17FD9"/>
    <w:multiLevelType w:val="multilevel"/>
    <w:tmpl w:val="F1F4C9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4F55E63"/>
    <w:multiLevelType w:val="multilevel"/>
    <w:tmpl w:val="AE9288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6F807FC"/>
    <w:multiLevelType w:val="hybridMultilevel"/>
    <w:tmpl w:val="EA60F3B4"/>
    <w:lvl w:ilvl="0" w:tplc="C46038A8">
      <w:start w:val="1"/>
      <w:numFmt w:val="decimal"/>
      <w:lvlText w:val="%1."/>
      <w:lvlJc w:val="left"/>
      <w:pPr>
        <w:ind w:left="-207" w:hanging="360"/>
      </w:pPr>
      <w:rPr>
        <w:rFonts w:eastAsia="Times New Roman" w:hint="default"/>
        <w:b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9">
    <w:nsid w:val="6BC52525"/>
    <w:multiLevelType w:val="multilevel"/>
    <w:tmpl w:val="711EFAA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CE15524"/>
    <w:multiLevelType w:val="multilevel"/>
    <w:tmpl w:val="288E2C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1">
    <w:nsid w:val="6D83121F"/>
    <w:multiLevelType w:val="hybridMultilevel"/>
    <w:tmpl w:val="3F1A4C12"/>
    <w:lvl w:ilvl="0" w:tplc="864A3ED8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6130807"/>
    <w:multiLevelType w:val="multilevel"/>
    <w:tmpl w:val="37869B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75A797B"/>
    <w:multiLevelType w:val="hybridMultilevel"/>
    <w:tmpl w:val="369C61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ED22130"/>
    <w:multiLevelType w:val="multilevel"/>
    <w:tmpl w:val="D232517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7"/>
  </w:num>
  <w:num w:numId="3">
    <w:abstractNumId w:val="9"/>
  </w:num>
  <w:num w:numId="4">
    <w:abstractNumId w:val="16"/>
  </w:num>
  <w:num w:numId="5">
    <w:abstractNumId w:val="24"/>
  </w:num>
  <w:num w:numId="6">
    <w:abstractNumId w:val="5"/>
  </w:num>
  <w:num w:numId="7">
    <w:abstractNumId w:val="6"/>
  </w:num>
  <w:num w:numId="8">
    <w:abstractNumId w:val="19"/>
  </w:num>
  <w:num w:numId="9">
    <w:abstractNumId w:val="17"/>
  </w:num>
  <w:num w:numId="10">
    <w:abstractNumId w:val="8"/>
  </w:num>
  <w:num w:numId="11">
    <w:abstractNumId w:val="3"/>
  </w:num>
  <w:num w:numId="12">
    <w:abstractNumId w:val="12"/>
  </w:num>
  <w:num w:numId="13">
    <w:abstractNumId w:val="13"/>
  </w:num>
  <w:num w:numId="14">
    <w:abstractNumId w:val="15"/>
  </w:num>
  <w:num w:numId="15">
    <w:abstractNumId w:val="20"/>
  </w:num>
  <w:num w:numId="16">
    <w:abstractNumId w:val="2"/>
  </w:num>
  <w:num w:numId="17">
    <w:abstractNumId w:val="11"/>
  </w:num>
  <w:num w:numId="18">
    <w:abstractNumId w:val="23"/>
  </w:num>
  <w:num w:numId="19">
    <w:abstractNumId w:val="0"/>
  </w:num>
  <w:num w:numId="20">
    <w:abstractNumId w:val="21"/>
  </w:num>
  <w:num w:numId="21">
    <w:abstractNumId w:val="22"/>
  </w:num>
  <w:num w:numId="22">
    <w:abstractNumId w:val="10"/>
  </w:num>
  <w:num w:numId="23">
    <w:abstractNumId w:val="4"/>
  </w:num>
  <w:num w:numId="24">
    <w:abstractNumId w:val="14"/>
  </w:num>
  <w:num w:numId="25">
    <w:abstractNumId w:val="14"/>
    <w:lvlOverride w:ilvl="2">
      <w:lvl w:ilvl="2">
        <w:numFmt w:val="decimal"/>
        <w:lvlText w:val="%3."/>
        <w:lvlJc w:val="left"/>
      </w:lvl>
    </w:lvlOverride>
  </w:num>
  <w:num w:numId="2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534BA"/>
    <w:rsid w:val="00003A57"/>
    <w:rsid w:val="000415F3"/>
    <w:rsid w:val="0005747F"/>
    <w:rsid w:val="00092FBC"/>
    <w:rsid w:val="000C6437"/>
    <w:rsid w:val="000C6DE3"/>
    <w:rsid w:val="0010700F"/>
    <w:rsid w:val="00155278"/>
    <w:rsid w:val="00166BD0"/>
    <w:rsid w:val="00172A98"/>
    <w:rsid w:val="002534BA"/>
    <w:rsid w:val="002A1272"/>
    <w:rsid w:val="002B66D5"/>
    <w:rsid w:val="00376B38"/>
    <w:rsid w:val="003B3E58"/>
    <w:rsid w:val="00426A0C"/>
    <w:rsid w:val="0042718E"/>
    <w:rsid w:val="004D08B9"/>
    <w:rsid w:val="00504BBF"/>
    <w:rsid w:val="00554AD5"/>
    <w:rsid w:val="00561D97"/>
    <w:rsid w:val="005E1CA2"/>
    <w:rsid w:val="00613EB7"/>
    <w:rsid w:val="00643B2C"/>
    <w:rsid w:val="0069509C"/>
    <w:rsid w:val="006A31AC"/>
    <w:rsid w:val="006C56BB"/>
    <w:rsid w:val="006E7279"/>
    <w:rsid w:val="00702D8D"/>
    <w:rsid w:val="00722724"/>
    <w:rsid w:val="0072503A"/>
    <w:rsid w:val="00733C8E"/>
    <w:rsid w:val="00776ACB"/>
    <w:rsid w:val="0078452A"/>
    <w:rsid w:val="007C6F71"/>
    <w:rsid w:val="007D2CFC"/>
    <w:rsid w:val="00800A1E"/>
    <w:rsid w:val="0080502C"/>
    <w:rsid w:val="008065EF"/>
    <w:rsid w:val="00890D2D"/>
    <w:rsid w:val="008962F9"/>
    <w:rsid w:val="008A6B6D"/>
    <w:rsid w:val="009413D6"/>
    <w:rsid w:val="009650BC"/>
    <w:rsid w:val="009857F4"/>
    <w:rsid w:val="009D0EDC"/>
    <w:rsid w:val="00A42CDB"/>
    <w:rsid w:val="00B15462"/>
    <w:rsid w:val="00B230E8"/>
    <w:rsid w:val="00B84E17"/>
    <w:rsid w:val="00BE0120"/>
    <w:rsid w:val="00C8391A"/>
    <w:rsid w:val="00CF34D2"/>
    <w:rsid w:val="00D150F6"/>
    <w:rsid w:val="00D168EE"/>
    <w:rsid w:val="00D47D34"/>
    <w:rsid w:val="00D512D2"/>
    <w:rsid w:val="00DE752D"/>
    <w:rsid w:val="00E16633"/>
    <w:rsid w:val="00E975D9"/>
    <w:rsid w:val="00EC7927"/>
    <w:rsid w:val="00F00797"/>
    <w:rsid w:val="00F13FEF"/>
    <w:rsid w:val="00F34773"/>
    <w:rsid w:val="00F5659B"/>
    <w:rsid w:val="00F67936"/>
    <w:rsid w:val="00F67EC5"/>
    <w:rsid w:val="00FB6254"/>
    <w:rsid w:val="00FC551B"/>
    <w:rsid w:val="00FD063C"/>
    <w:rsid w:val="00FE49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01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84E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84E1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C8391A"/>
    <w:pPr>
      <w:ind w:left="720"/>
      <w:contextualSpacing/>
    </w:pPr>
  </w:style>
  <w:style w:type="table" w:styleId="a6">
    <w:name w:val="Table Grid"/>
    <w:basedOn w:val="a1"/>
    <w:uiPriority w:val="59"/>
    <w:rsid w:val="00D47D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semiHidden/>
    <w:unhideWhenUsed/>
    <w:rsid w:val="00166B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166BD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318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microsoft.com/office/2007/relationships/stylesWithEffects" Target="stylesWithEffects.xml"/><Relationship Id="rId21" Type="http://schemas.openxmlformats.org/officeDocument/2006/relationships/image" Target="media/image16.jpeg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23" Type="http://schemas.openxmlformats.org/officeDocument/2006/relationships/theme" Target="theme/theme1.xml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454</TotalTime>
  <Pages>21</Pages>
  <Words>4676</Words>
  <Characters>26655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31269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Zodiak</cp:lastModifiedBy>
  <cp:revision>36</cp:revision>
  <cp:lastPrinted>2019-04-18T04:38:00Z</cp:lastPrinted>
  <dcterms:created xsi:type="dcterms:W3CDTF">2018-02-06T09:30:00Z</dcterms:created>
  <dcterms:modified xsi:type="dcterms:W3CDTF">2026-06-25T09:23:00Z</dcterms:modified>
</cp:coreProperties>
</file>